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FC6B" w14:textId="25F5F4B2" w:rsidR="007E1BC9" w:rsidRDefault="008814B8" w:rsidP="008814B8">
      <w:pPr>
        <w:tabs>
          <w:tab w:val="left" w:pos="1379"/>
          <w:tab w:val="center" w:pos="7014"/>
        </w:tabs>
        <w:adjustRightInd w:val="0"/>
        <w:snapToGrid w:val="0"/>
        <w:spacing w:beforeLines="50" w:before="163" w:afterLines="50" w:after="163"/>
        <w:rPr>
          <w:rFonts w:eastAsia="宋体"/>
          <w:b/>
          <w:sz w:val="44"/>
          <w:szCs w:val="44"/>
        </w:rPr>
      </w:pPr>
      <w:r>
        <w:rPr>
          <w:rFonts w:eastAsia="宋体"/>
          <w:b/>
          <w:sz w:val="44"/>
          <w:szCs w:val="44"/>
        </w:rPr>
        <w:tab/>
      </w:r>
      <w:r>
        <w:rPr>
          <w:rFonts w:eastAsia="宋体"/>
          <w:b/>
          <w:sz w:val="44"/>
          <w:szCs w:val="44"/>
        </w:rPr>
        <w:tab/>
      </w:r>
      <w:r w:rsidR="00960D1E">
        <w:rPr>
          <w:rFonts w:eastAsia="宋体" w:hint="eastAsia"/>
          <w:b/>
          <w:sz w:val="44"/>
          <w:szCs w:val="44"/>
        </w:rPr>
        <w:t>合同能源管理</w:t>
      </w:r>
      <w:r w:rsidR="00FA684D">
        <w:rPr>
          <w:rFonts w:eastAsia="宋体" w:hint="eastAsia"/>
          <w:b/>
          <w:sz w:val="44"/>
          <w:szCs w:val="44"/>
        </w:rPr>
        <w:t>服务</w:t>
      </w:r>
      <w:r w:rsidR="00FA684D">
        <w:rPr>
          <w:rFonts w:eastAsia="宋体"/>
          <w:b/>
          <w:sz w:val="44"/>
          <w:szCs w:val="44"/>
        </w:rPr>
        <w:t>认证申请表</w:t>
      </w:r>
    </w:p>
    <w:p w14:paraId="23D38D9F" w14:textId="77777777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</w:t>
      </w:r>
      <w:proofErr w:type="gramStart"/>
      <w:r>
        <w:rPr>
          <w:rFonts w:eastAsia="宋体"/>
          <w:b/>
          <w:sz w:val="21"/>
          <w:szCs w:val="21"/>
        </w:rPr>
        <w:t>一</w:t>
      </w:r>
      <w:proofErr w:type="gramEnd"/>
      <w:r>
        <w:rPr>
          <w:rFonts w:eastAsia="宋体"/>
          <w:b/>
          <w:sz w:val="21"/>
          <w:szCs w:val="21"/>
        </w:rPr>
        <w:t>：企业基本信息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  <w:gridCol w:w="1753"/>
        <w:gridCol w:w="1753"/>
        <w:gridCol w:w="1753"/>
      </w:tblGrid>
      <w:tr w:rsidR="007E1BC9" w14:paraId="6F325616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5ECC87C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组织名称</w:t>
            </w:r>
          </w:p>
        </w:tc>
        <w:tc>
          <w:tcPr>
            <w:tcW w:w="8761" w:type="dxa"/>
            <w:gridSpan w:val="5"/>
            <w:vAlign w:val="center"/>
          </w:tcPr>
          <w:p w14:paraId="67D3E79B" w14:textId="4C2BEA12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76905BE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法人代表</w:t>
            </w:r>
          </w:p>
        </w:tc>
        <w:tc>
          <w:tcPr>
            <w:tcW w:w="1753" w:type="dxa"/>
            <w:vAlign w:val="center"/>
          </w:tcPr>
          <w:p w14:paraId="230E1B19" w14:textId="2E09010A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00F69086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91D792F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注册地址</w:t>
            </w:r>
          </w:p>
        </w:tc>
        <w:tc>
          <w:tcPr>
            <w:tcW w:w="8761" w:type="dxa"/>
            <w:gridSpan w:val="5"/>
            <w:vAlign w:val="center"/>
          </w:tcPr>
          <w:p w14:paraId="7ABEEF31" w14:textId="19B35922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09EB1308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邮政编码</w:t>
            </w:r>
          </w:p>
        </w:tc>
        <w:tc>
          <w:tcPr>
            <w:tcW w:w="1753" w:type="dxa"/>
            <w:vAlign w:val="center"/>
          </w:tcPr>
          <w:p w14:paraId="1A45C07F" w14:textId="138D2835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2CB51A6E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E1303A1" w14:textId="2EFC856F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办公</w:t>
            </w:r>
            <w:r>
              <w:rPr>
                <w:rFonts w:eastAsia="宋体"/>
                <w:b/>
                <w:sz w:val="18"/>
                <w:szCs w:val="18"/>
              </w:rPr>
              <w:t>/</w:t>
            </w:r>
            <w:r w:rsidR="006902E0">
              <w:rPr>
                <w:rFonts w:eastAsia="宋体" w:hint="eastAsia"/>
                <w:b/>
                <w:sz w:val="18"/>
                <w:szCs w:val="18"/>
              </w:rPr>
              <w:t>经营</w:t>
            </w:r>
            <w:r>
              <w:rPr>
                <w:rFonts w:eastAsia="宋体"/>
                <w:b/>
                <w:sz w:val="18"/>
                <w:szCs w:val="18"/>
              </w:rPr>
              <w:t>地址</w:t>
            </w:r>
          </w:p>
        </w:tc>
        <w:tc>
          <w:tcPr>
            <w:tcW w:w="8761" w:type="dxa"/>
            <w:gridSpan w:val="5"/>
            <w:vAlign w:val="center"/>
          </w:tcPr>
          <w:p w14:paraId="0A7EEBA5" w14:textId="6A1D9673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222C1BD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邮政编码</w:t>
            </w:r>
          </w:p>
        </w:tc>
        <w:tc>
          <w:tcPr>
            <w:tcW w:w="1753" w:type="dxa"/>
            <w:vAlign w:val="center"/>
          </w:tcPr>
          <w:p w14:paraId="4A6F58F9" w14:textId="012E4ECC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6AEC9C25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AC3BCDC" w14:textId="0CF76AF0" w:rsidR="007E1BC9" w:rsidRDefault="00960D1E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管理负责人</w:t>
            </w:r>
          </w:p>
        </w:tc>
        <w:tc>
          <w:tcPr>
            <w:tcW w:w="1752" w:type="dxa"/>
            <w:vAlign w:val="center"/>
          </w:tcPr>
          <w:p w14:paraId="02312808" w14:textId="330AF230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2D961CC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电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话</w:t>
            </w:r>
          </w:p>
        </w:tc>
        <w:tc>
          <w:tcPr>
            <w:tcW w:w="1752" w:type="dxa"/>
            <w:vAlign w:val="center"/>
          </w:tcPr>
          <w:p w14:paraId="58898D00" w14:textId="1DDC7DA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2FF32B31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手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机</w:t>
            </w:r>
          </w:p>
        </w:tc>
        <w:tc>
          <w:tcPr>
            <w:tcW w:w="1753" w:type="dxa"/>
            <w:vAlign w:val="center"/>
          </w:tcPr>
          <w:p w14:paraId="1ECCC9C0" w14:textId="11E0908D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31648126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proofErr w:type="gramStart"/>
            <w:r>
              <w:rPr>
                <w:rFonts w:eastAsia="宋体" w:hint="eastAsia"/>
                <w:b/>
                <w:sz w:val="18"/>
                <w:szCs w:val="18"/>
              </w:rPr>
              <w:t>邮</w:t>
            </w:r>
            <w:proofErr w:type="gramEnd"/>
            <w:r>
              <w:rPr>
                <w:rFonts w:eastAsia="宋体" w:hint="eastAsia"/>
                <w:b/>
                <w:sz w:val="18"/>
                <w:szCs w:val="18"/>
              </w:rPr>
              <w:t xml:space="preserve">    </w:t>
            </w:r>
            <w:r>
              <w:rPr>
                <w:rFonts w:eastAsia="宋体" w:hint="eastAsia"/>
                <w:b/>
                <w:sz w:val="18"/>
                <w:szCs w:val="18"/>
              </w:rPr>
              <w:t>箱</w:t>
            </w:r>
          </w:p>
        </w:tc>
        <w:tc>
          <w:tcPr>
            <w:tcW w:w="1753" w:type="dxa"/>
            <w:vAlign w:val="center"/>
          </w:tcPr>
          <w:p w14:paraId="77BB63B2" w14:textId="421CFB15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28444746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22F3AA5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联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t>系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t>人</w:t>
            </w:r>
          </w:p>
        </w:tc>
        <w:tc>
          <w:tcPr>
            <w:tcW w:w="1752" w:type="dxa"/>
            <w:vAlign w:val="center"/>
          </w:tcPr>
          <w:p w14:paraId="38E98184" w14:textId="65176966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11A79EB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电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话</w:t>
            </w:r>
          </w:p>
        </w:tc>
        <w:tc>
          <w:tcPr>
            <w:tcW w:w="1752" w:type="dxa"/>
            <w:vAlign w:val="center"/>
          </w:tcPr>
          <w:p w14:paraId="1FC42BD4" w14:textId="23454C3E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43D21671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手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机</w:t>
            </w:r>
          </w:p>
        </w:tc>
        <w:tc>
          <w:tcPr>
            <w:tcW w:w="1753" w:type="dxa"/>
            <w:vAlign w:val="center"/>
          </w:tcPr>
          <w:p w14:paraId="6DB3D041" w14:textId="4498FFCB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26493A56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proofErr w:type="gramStart"/>
            <w:r>
              <w:rPr>
                <w:rFonts w:eastAsia="宋体" w:hint="eastAsia"/>
                <w:b/>
                <w:sz w:val="18"/>
                <w:szCs w:val="18"/>
              </w:rPr>
              <w:t>邮</w:t>
            </w:r>
            <w:proofErr w:type="gramEnd"/>
            <w:r>
              <w:rPr>
                <w:rFonts w:eastAsia="宋体" w:hint="eastAsia"/>
                <w:b/>
                <w:sz w:val="18"/>
                <w:szCs w:val="18"/>
              </w:rPr>
              <w:t xml:space="preserve">    </w:t>
            </w:r>
            <w:r>
              <w:rPr>
                <w:rFonts w:eastAsia="宋体" w:hint="eastAsia"/>
                <w:b/>
                <w:sz w:val="18"/>
                <w:szCs w:val="18"/>
              </w:rPr>
              <w:t>箱</w:t>
            </w:r>
          </w:p>
        </w:tc>
        <w:tc>
          <w:tcPr>
            <w:tcW w:w="1753" w:type="dxa"/>
            <w:vAlign w:val="center"/>
          </w:tcPr>
          <w:p w14:paraId="624FBE4C" w14:textId="7623A3AE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50F9A5EB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5E6EFDDA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传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t>真</w:t>
            </w:r>
          </w:p>
        </w:tc>
        <w:tc>
          <w:tcPr>
            <w:tcW w:w="1752" w:type="dxa"/>
            <w:vAlign w:val="center"/>
          </w:tcPr>
          <w:p w14:paraId="630D8197" w14:textId="72C05E45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8315F31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公司邮箱</w:t>
            </w:r>
          </w:p>
        </w:tc>
        <w:tc>
          <w:tcPr>
            <w:tcW w:w="1752" w:type="dxa"/>
            <w:vAlign w:val="center"/>
          </w:tcPr>
          <w:p w14:paraId="391D8C67" w14:textId="28F17CFE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DA02EB3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公司网址</w:t>
            </w:r>
          </w:p>
        </w:tc>
        <w:tc>
          <w:tcPr>
            <w:tcW w:w="5259" w:type="dxa"/>
            <w:gridSpan w:val="3"/>
            <w:vAlign w:val="center"/>
          </w:tcPr>
          <w:p w14:paraId="452C565A" w14:textId="799E544E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145EFF71" w14:textId="77777777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</w:t>
      </w:r>
      <w:r>
        <w:rPr>
          <w:rFonts w:eastAsia="宋体" w:hint="eastAsia"/>
          <w:b/>
          <w:sz w:val="21"/>
          <w:szCs w:val="21"/>
        </w:rPr>
        <w:t>二</w:t>
      </w:r>
      <w:r>
        <w:rPr>
          <w:rFonts w:eastAsia="宋体"/>
          <w:b/>
          <w:sz w:val="21"/>
          <w:szCs w:val="21"/>
        </w:rPr>
        <w:t>：申请方声明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019"/>
      </w:tblGrid>
      <w:tr w:rsidR="007E1BC9" w14:paraId="6ED07D66" w14:textId="77777777" w:rsidTr="00442A94">
        <w:trPr>
          <w:trHeight w:val="4736"/>
        </w:trPr>
        <w:tc>
          <w:tcPr>
            <w:tcW w:w="14019" w:type="dxa"/>
            <w:vAlign w:val="center"/>
          </w:tcPr>
          <w:p w14:paraId="1B7A4814" w14:textId="06E865DA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本公司自愿选择北京国联标准认证有限公司（以下简称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）作为我组织</w:t>
            </w:r>
            <w:r>
              <w:rPr>
                <w:rFonts w:eastAsia="宋体" w:hint="eastAsia"/>
                <w:b/>
                <w:sz w:val="18"/>
                <w:szCs w:val="18"/>
              </w:rPr>
              <w:t>服务</w:t>
            </w:r>
            <w:r>
              <w:rPr>
                <w:rFonts w:eastAsia="宋体"/>
                <w:b/>
                <w:sz w:val="18"/>
                <w:szCs w:val="18"/>
              </w:rPr>
              <w:t>认证</w:t>
            </w:r>
            <w:r w:rsidR="00960D1E">
              <w:rPr>
                <w:rFonts w:eastAsia="宋体" w:hint="eastAsia"/>
                <w:b/>
                <w:sz w:val="18"/>
                <w:szCs w:val="18"/>
              </w:rPr>
              <w:t>合作</w:t>
            </w:r>
            <w:r w:rsidR="00960D1E">
              <w:rPr>
                <w:rFonts w:eastAsia="宋体"/>
                <w:b/>
                <w:sz w:val="18"/>
                <w:szCs w:val="18"/>
              </w:rPr>
              <w:t>机构</w:t>
            </w:r>
            <w:r>
              <w:rPr>
                <w:rFonts w:eastAsia="宋体"/>
                <w:b/>
                <w:sz w:val="18"/>
                <w:szCs w:val="18"/>
              </w:rPr>
              <w:t>。我公司郑重声明遵守如下要求：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</w:p>
          <w:p w14:paraId="3D2BD951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1.</w:t>
            </w:r>
            <w:r>
              <w:rPr>
                <w:rFonts w:eastAsia="宋体"/>
                <w:b/>
                <w:sz w:val="18"/>
                <w:szCs w:val="18"/>
              </w:rPr>
              <w:t>已获取并承诺始终遵守国家相关职能管理机构及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对认证的有关规定；</w:t>
            </w:r>
          </w:p>
          <w:p w14:paraId="563CDF27" w14:textId="4F5C8905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2.</w:t>
            </w:r>
            <w:r>
              <w:rPr>
                <w:rFonts w:eastAsia="宋体"/>
                <w:b/>
                <w:sz w:val="18"/>
                <w:szCs w:val="18"/>
              </w:rPr>
              <w:t>为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作出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t>必要的安排，包括为进行授予、保持认证和</w:t>
            </w:r>
            <w:r>
              <w:rPr>
                <w:rFonts w:eastAsia="宋体"/>
                <w:b/>
                <w:sz w:val="18"/>
                <w:szCs w:val="18"/>
              </w:rPr>
              <w:t>/</w:t>
            </w:r>
            <w:r>
              <w:rPr>
                <w:rFonts w:eastAsia="宋体"/>
                <w:b/>
                <w:sz w:val="18"/>
                <w:szCs w:val="18"/>
              </w:rPr>
              <w:t>或解决投诉、非例行监督检查提供文件、开放所有区域、提供真实记录；</w:t>
            </w:r>
          </w:p>
          <w:p w14:paraId="7849B621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3.</w:t>
            </w:r>
            <w:r>
              <w:rPr>
                <w:rFonts w:eastAsia="宋体"/>
                <w:b/>
                <w:sz w:val="18"/>
                <w:szCs w:val="18"/>
              </w:rPr>
              <w:t>仅就获准认证的范围做相应的宣传；</w:t>
            </w:r>
          </w:p>
          <w:p w14:paraId="3EDCFD75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4.</w:t>
            </w:r>
            <w:r>
              <w:rPr>
                <w:rFonts w:eastAsia="宋体"/>
                <w:b/>
                <w:sz w:val="18"/>
                <w:szCs w:val="18"/>
              </w:rPr>
              <w:t>宣传认证结果时绝不损害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的声誉。不做使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认为误导或未授权的声明；</w:t>
            </w:r>
          </w:p>
          <w:p w14:paraId="3EF459E1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5.</w:t>
            </w:r>
            <w:r>
              <w:rPr>
                <w:rFonts w:eastAsia="宋体"/>
                <w:b/>
                <w:sz w:val="18"/>
                <w:szCs w:val="18"/>
              </w:rPr>
              <w:t>当接到暂停或撤销认证通知时（不论如何决定的），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>立即停止涉及认证内容的广告和宣传，并按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的要求交回所有认证文件（证书和标志）；</w:t>
            </w:r>
          </w:p>
          <w:p w14:paraId="3F28E78D" w14:textId="56048C69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6.</w:t>
            </w:r>
            <w:r>
              <w:rPr>
                <w:rFonts w:eastAsia="宋体"/>
                <w:b/>
                <w:sz w:val="18"/>
                <w:szCs w:val="18"/>
              </w:rPr>
              <w:t>认证结果只能用来证明我组织</w:t>
            </w:r>
            <w:r w:rsidR="004121EC">
              <w:rPr>
                <w:rFonts w:eastAsia="宋体" w:hint="eastAsia"/>
                <w:b/>
                <w:sz w:val="18"/>
                <w:szCs w:val="18"/>
              </w:rPr>
              <w:t>服务认证满足申请领域</w:t>
            </w:r>
            <w:r w:rsidR="00960D1E">
              <w:rPr>
                <w:rFonts w:eastAsia="宋体" w:hint="eastAsia"/>
                <w:b/>
                <w:sz w:val="18"/>
                <w:szCs w:val="18"/>
              </w:rPr>
              <w:t>及</w:t>
            </w:r>
            <w:r w:rsidR="004121EC">
              <w:rPr>
                <w:rFonts w:eastAsia="宋体" w:hint="eastAsia"/>
                <w:b/>
                <w:sz w:val="18"/>
                <w:szCs w:val="18"/>
              </w:rPr>
              <w:t>对应等级要求</w:t>
            </w:r>
            <w:r>
              <w:rPr>
                <w:rFonts w:eastAsia="宋体"/>
                <w:b/>
                <w:sz w:val="18"/>
                <w:szCs w:val="18"/>
              </w:rPr>
              <w:t>，不用认证结果来暗示本组织</w:t>
            </w:r>
            <w:r w:rsidR="004121EC">
              <w:rPr>
                <w:rFonts w:eastAsia="宋体" w:hint="eastAsia"/>
                <w:b/>
                <w:sz w:val="18"/>
                <w:szCs w:val="18"/>
              </w:rPr>
              <w:t>管理体系或</w:t>
            </w:r>
            <w:r>
              <w:rPr>
                <w:rFonts w:eastAsia="宋体"/>
                <w:b/>
                <w:sz w:val="18"/>
                <w:szCs w:val="18"/>
              </w:rPr>
              <w:t>某一类产品</w:t>
            </w:r>
            <w:r>
              <w:rPr>
                <w:rFonts w:eastAsia="宋体" w:hint="eastAsia"/>
                <w:b/>
                <w:sz w:val="18"/>
                <w:szCs w:val="18"/>
              </w:rPr>
              <w:t>（无论</w:t>
            </w:r>
            <w:r>
              <w:rPr>
                <w:rFonts w:eastAsia="宋体"/>
                <w:b/>
                <w:sz w:val="18"/>
                <w:szCs w:val="18"/>
              </w:rPr>
              <w:t>有形的还是无形的</w:t>
            </w:r>
            <w:r>
              <w:rPr>
                <w:rFonts w:eastAsia="宋体" w:hint="eastAsia"/>
                <w:b/>
                <w:sz w:val="18"/>
                <w:szCs w:val="18"/>
              </w:rPr>
              <w:t>）</w:t>
            </w:r>
            <w:r>
              <w:rPr>
                <w:rFonts w:eastAsia="宋体"/>
                <w:b/>
                <w:sz w:val="18"/>
                <w:szCs w:val="18"/>
              </w:rPr>
              <w:t>得到了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的批准；</w:t>
            </w:r>
          </w:p>
          <w:p w14:paraId="1F47EBC2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7.</w:t>
            </w:r>
            <w:r>
              <w:rPr>
                <w:rFonts w:eastAsia="宋体"/>
                <w:b/>
                <w:sz w:val="18"/>
                <w:szCs w:val="18"/>
              </w:rPr>
              <w:t>用不产生误导的方式使用或部分使用认证文件、标志或报告；</w:t>
            </w:r>
          </w:p>
          <w:p w14:paraId="252C3BA8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8.</w:t>
            </w:r>
            <w:r>
              <w:rPr>
                <w:rFonts w:eastAsia="宋体"/>
                <w:b/>
                <w:sz w:val="18"/>
                <w:szCs w:val="18"/>
              </w:rPr>
              <w:t>在传播媒体中（例如文件、小册子或广告）对认证内容的引用，符合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的要求；</w:t>
            </w:r>
          </w:p>
          <w:p w14:paraId="2CF96F21" w14:textId="3977926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9.</w:t>
            </w:r>
            <w:r>
              <w:rPr>
                <w:rFonts w:eastAsia="宋体"/>
                <w:b/>
                <w:sz w:val="18"/>
                <w:szCs w:val="18"/>
              </w:rPr>
              <w:t>承担双方协商的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过程所发生的一切费用，按时缴纳认证费用；</w:t>
            </w:r>
          </w:p>
          <w:p w14:paraId="78290952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10.</w:t>
            </w:r>
            <w:r>
              <w:rPr>
                <w:rFonts w:eastAsia="宋体"/>
                <w:b/>
                <w:sz w:val="18"/>
                <w:szCs w:val="18"/>
              </w:rPr>
              <w:t>本表所填写内容及所提供的资料</w:t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均真实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t>有效，如有虚假，将承担由此带来的一切后果！</w:t>
            </w:r>
          </w:p>
          <w:p w14:paraId="595781CE" w14:textId="2B67D2F4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（如：现场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发现本组织实际人数与认证申请填报人数严重不符，</w:t>
            </w:r>
            <w:r>
              <w:rPr>
                <w:rFonts w:eastAsia="宋体" w:hint="eastAsia"/>
                <w:b/>
                <w:sz w:val="18"/>
                <w:szCs w:val="18"/>
              </w:rPr>
              <w:t>则</w:t>
            </w:r>
            <w:r>
              <w:rPr>
                <w:rFonts w:eastAsia="宋体"/>
                <w:b/>
                <w:sz w:val="18"/>
                <w:szCs w:val="18"/>
              </w:rPr>
              <w:t>按照国家规定调整认证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人日及认证费用直至满足国家及行业相关规定）。</w:t>
            </w:r>
          </w:p>
          <w:p w14:paraId="0D1B8EC9" w14:textId="45E2F16C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11.</w:t>
            </w:r>
            <w:r>
              <w:rPr>
                <w:rFonts w:eastAsia="宋体"/>
                <w:b/>
                <w:sz w:val="18"/>
                <w:szCs w:val="18"/>
              </w:rPr>
              <w:t>本组织体系在发生变化时及时通知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。</w:t>
            </w:r>
          </w:p>
          <w:p w14:paraId="2E5494E0" w14:textId="7530D7DE" w:rsidR="00442A94" w:rsidRPr="00442A94" w:rsidRDefault="00442A94">
            <w:pPr>
              <w:snapToGrid w:val="0"/>
              <w:ind w:firstLine="210"/>
              <w:rPr>
                <w:rFonts w:eastAsia="宋体"/>
                <w:b/>
                <w:color w:val="FF0000"/>
                <w:sz w:val="28"/>
                <w:szCs w:val="28"/>
              </w:rPr>
            </w:pPr>
            <w:r w:rsidRPr="00442A94">
              <w:rPr>
                <w:rFonts w:eastAsia="宋体" w:hint="eastAsia"/>
                <w:b/>
                <w:color w:val="FF0000"/>
                <w:sz w:val="28"/>
                <w:szCs w:val="28"/>
              </w:rPr>
              <w:t>1</w:t>
            </w:r>
            <w:r w:rsidRPr="00442A94">
              <w:rPr>
                <w:rFonts w:eastAsia="宋体"/>
                <w:b/>
                <w:color w:val="FF0000"/>
                <w:sz w:val="28"/>
                <w:szCs w:val="28"/>
              </w:rPr>
              <w:t>2.</w:t>
            </w:r>
            <w:r w:rsidRPr="00442A94">
              <w:rPr>
                <w:rFonts w:eastAsia="宋体" w:hint="eastAsia"/>
                <w:b/>
                <w:color w:val="FF0000"/>
                <w:sz w:val="28"/>
                <w:szCs w:val="28"/>
              </w:rPr>
              <w:t>本组织承诺，从未进行过虚假项目用以套取国家或地方奖励资金的情况，没有受到有关的惩罚。</w:t>
            </w:r>
          </w:p>
          <w:p w14:paraId="75416B6A" w14:textId="1EA40948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以上声明与认证合同</w:t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同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t>具法律效力！</w:t>
            </w:r>
          </w:p>
          <w:p w14:paraId="1604D4D8" w14:textId="52661319" w:rsidR="00442A94" w:rsidRDefault="00442A94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</w:p>
          <w:p w14:paraId="30F77B80" w14:textId="77777777" w:rsidR="00442A94" w:rsidRDefault="00442A94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</w:p>
          <w:p w14:paraId="69C2BCC3" w14:textId="1F79FA02" w:rsidR="007E1BC9" w:rsidRDefault="00FA684D">
            <w:pPr>
              <w:snapToGrid w:val="0"/>
              <w:ind w:firstLine="24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申请</w:t>
            </w:r>
            <w:proofErr w:type="gramStart"/>
            <w:r>
              <w:rPr>
                <w:rFonts w:eastAsia="宋体"/>
                <w:b/>
              </w:rPr>
              <w:t>方最高</w:t>
            </w:r>
            <w:proofErr w:type="gramEnd"/>
            <w:r>
              <w:rPr>
                <w:rFonts w:eastAsia="宋体"/>
                <w:b/>
              </w:rPr>
              <w:t>管理者</w:t>
            </w:r>
            <w:r>
              <w:rPr>
                <w:rFonts w:eastAsia="宋体"/>
                <w:b/>
              </w:rPr>
              <w:t>/</w:t>
            </w:r>
            <w:r>
              <w:rPr>
                <w:rFonts w:eastAsia="宋体"/>
                <w:b/>
              </w:rPr>
              <w:t>负责人</w:t>
            </w:r>
            <w:r>
              <w:rPr>
                <w:rFonts w:eastAsia="宋体" w:hint="eastAsia"/>
                <w:b/>
              </w:rPr>
              <w:t>（签字）</w:t>
            </w:r>
            <w:r>
              <w:rPr>
                <w:rFonts w:eastAsia="宋体"/>
                <w:b/>
              </w:rPr>
              <w:t>：</w:t>
            </w:r>
            <w:r>
              <w:rPr>
                <w:rFonts w:eastAsia="宋体"/>
                <w:b/>
              </w:rPr>
              <w:t xml:space="preserve">                    </w:t>
            </w:r>
            <w:r>
              <w:rPr>
                <w:rFonts w:eastAsia="宋体"/>
                <w:b/>
                <w:sz w:val="21"/>
                <w:szCs w:val="21"/>
              </w:rPr>
              <w:t>日期：</w:t>
            </w:r>
            <w:r>
              <w:rPr>
                <w:rFonts w:eastAsia="宋体"/>
                <w:b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eastAsia="宋体"/>
                <w:b/>
                <w:sz w:val="21"/>
                <w:szCs w:val="21"/>
              </w:rPr>
            </w:r>
            <w:r>
              <w:rPr>
                <w:rFonts w:eastAsia="宋体"/>
                <w:b/>
                <w:sz w:val="21"/>
                <w:szCs w:val="21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>
              <w:rPr>
                <w:rFonts w:eastAsia="宋体"/>
                <w:b/>
                <w:sz w:val="21"/>
                <w:szCs w:val="21"/>
              </w:rPr>
              <w:fldChar w:fldCharType="end"/>
            </w:r>
            <w:r>
              <w:rPr>
                <w:rFonts w:eastAsia="宋体" w:hint="eastAsia"/>
                <w:b/>
                <w:sz w:val="22"/>
                <w:szCs w:val="21"/>
              </w:rPr>
              <w:t>年</w:t>
            </w:r>
            <w:r>
              <w:rPr>
                <w:rFonts w:eastAsia="宋体"/>
                <w:b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eastAsia="宋体"/>
                <w:b/>
                <w:sz w:val="21"/>
                <w:szCs w:val="21"/>
              </w:rPr>
            </w:r>
            <w:r>
              <w:rPr>
                <w:rFonts w:eastAsia="宋体"/>
                <w:b/>
                <w:sz w:val="21"/>
                <w:szCs w:val="21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>
              <w:rPr>
                <w:rFonts w:eastAsia="宋体"/>
                <w:b/>
                <w:sz w:val="21"/>
                <w:szCs w:val="21"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月</w:t>
            </w:r>
            <w:r>
              <w:rPr>
                <w:rFonts w:eastAsia="宋体"/>
                <w:b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eastAsia="宋体"/>
                <w:b/>
                <w:sz w:val="21"/>
                <w:szCs w:val="21"/>
              </w:rPr>
            </w:r>
            <w:r>
              <w:rPr>
                <w:rFonts w:eastAsia="宋体"/>
                <w:b/>
                <w:sz w:val="21"/>
                <w:szCs w:val="21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 w:rsidR="00C73CEE">
              <w:rPr>
                <w:rFonts w:eastAsia="宋体"/>
                <w:b/>
                <w:noProof/>
                <w:sz w:val="21"/>
                <w:szCs w:val="21"/>
              </w:rPr>
              <w:t> </w:t>
            </w:r>
            <w:r>
              <w:rPr>
                <w:rFonts w:eastAsia="宋体"/>
                <w:b/>
                <w:sz w:val="21"/>
                <w:szCs w:val="21"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日</w:t>
            </w:r>
            <w:r>
              <w:rPr>
                <w:rFonts w:eastAsia="宋体"/>
                <w:b/>
              </w:rPr>
              <w:t xml:space="preserve">               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/>
                <w:b/>
              </w:rPr>
              <w:t>公章</w:t>
            </w:r>
            <w:r>
              <w:rPr>
                <w:rFonts w:eastAsia="宋体" w:hint="eastAsia"/>
                <w:b/>
              </w:rPr>
              <w:t>）</w:t>
            </w:r>
          </w:p>
        </w:tc>
      </w:tr>
    </w:tbl>
    <w:p w14:paraId="4F6795DC" w14:textId="77777777" w:rsidR="007E1BC9" w:rsidRDefault="007E1BC9">
      <w:pPr>
        <w:adjustRightInd w:val="0"/>
        <w:snapToGrid w:val="0"/>
        <w:spacing w:line="20" w:lineRule="exact"/>
        <w:rPr>
          <w:rFonts w:eastAsia="宋体"/>
          <w:b/>
          <w:sz w:val="10"/>
          <w:szCs w:val="10"/>
        </w:rPr>
      </w:pPr>
    </w:p>
    <w:p w14:paraId="53ECF0A9" w14:textId="77777777" w:rsidR="007E1BC9" w:rsidRDefault="00FA684D">
      <w:pPr>
        <w:snapToGrid w:val="0"/>
        <w:spacing w:line="20" w:lineRule="exact"/>
        <w:rPr>
          <w:rFonts w:eastAsia="宋体"/>
          <w:b/>
          <w:sz w:val="10"/>
          <w:szCs w:val="10"/>
        </w:rPr>
      </w:pPr>
      <w:r>
        <w:rPr>
          <w:rFonts w:eastAsia="宋体"/>
          <w:b/>
          <w:sz w:val="10"/>
          <w:szCs w:val="10"/>
        </w:rPr>
        <w:br w:type="page"/>
      </w:r>
    </w:p>
    <w:p w14:paraId="43D97822" w14:textId="474A0959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lastRenderedPageBreak/>
        <w:t>表</w:t>
      </w:r>
      <w:r>
        <w:rPr>
          <w:rFonts w:eastAsia="宋体" w:hint="eastAsia"/>
          <w:b/>
          <w:sz w:val="21"/>
          <w:szCs w:val="21"/>
        </w:rPr>
        <w:t>三</w:t>
      </w:r>
      <w:r>
        <w:rPr>
          <w:rFonts w:eastAsia="宋体"/>
          <w:b/>
          <w:sz w:val="21"/>
          <w:szCs w:val="21"/>
        </w:rPr>
        <w:t>：申请信息</w:t>
      </w:r>
    </w:p>
    <w:p w14:paraId="7A7F4DDE" w14:textId="0B37D440" w:rsidR="00D841E0" w:rsidRDefault="00D841E0" w:rsidP="00442A94">
      <w:pPr>
        <w:adjustRightInd w:val="0"/>
        <w:snapToGrid w:val="0"/>
        <w:spacing w:beforeLines="50" w:before="163" w:afterLines="50" w:after="163"/>
        <w:rPr>
          <w:rFonts w:eastAsia="宋体"/>
          <w:b/>
          <w:sz w:val="18"/>
          <w:szCs w:val="18"/>
        </w:rPr>
      </w:pPr>
      <w:r>
        <w:rPr>
          <w:rFonts w:eastAsia="宋体" w:hint="eastAsia"/>
          <w:b/>
          <w:sz w:val="18"/>
          <w:szCs w:val="18"/>
        </w:rPr>
        <w:t>3</w:t>
      </w:r>
      <w:r>
        <w:rPr>
          <w:rFonts w:eastAsia="宋体"/>
          <w:b/>
          <w:sz w:val="18"/>
          <w:szCs w:val="18"/>
        </w:rPr>
        <w:t>.1</w:t>
      </w:r>
      <w:r>
        <w:rPr>
          <w:rFonts w:eastAsia="宋体" w:hint="eastAsia"/>
          <w:b/>
          <w:sz w:val="18"/>
          <w:szCs w:val="18"/>
        </w:rPr>
        <w:t>审查标准：</w:t>
      </w:r>
      <w:r w:rsidRPr="00D841E0">
        <w:rPr>
          <w:rFonts w:eastAsia="宋体"/>
          <w:b/>
          <w:sz w:val="18"/>
          <w:szCs w:val="18"/>
        </w:rPr>
        <w:t>RB/T302-2016</w:t>
      </w:r>
      <w:r w:rsidRPr="00D841E0">
        <w:rPr>
          <w:rFonts w:eastAsia="宋体"/>
          <w:b/>
          <w:sz w:val="18"/>
          <w:szCs w:val="18"/>
        </w:rPr>
        <w:t>《合同能源管理服务认证要求》</w:t>
      </w:r>
    </w:p>
    <w:p w14:paraId="7CD5F405" w14:textId="5F52BF8B" w:rsidR="00960D1E" w:rsidRDefault="00A2751B" w:rsidP="00442A94">
      <w:pPr>
        <w:adjustRightInd w:val="0"/>
        <w:snapToGrid w:val="0"/>
        <w:spacing w:beforeLines="50" w:before="163" w:afterLines="50" w:after="163"/>
        <w:rPr>
          <w:rFonts w:eastAsia="宋体"/>
          <w:b/>
          <w:sz w:val="18"/>
          <w:szCs w:val="18"/>
        </w:rPr>
      </w:pPr>
      <w:r>
        <w:rPr>
          <w:rFonts w:eastAsia="宋体"/>
          <w:b/>
          <w:sz w:val="18"/>
          <w:szCs w:val="18"/>
        </w:rPr>
        <w:t>3.</w:t>
      </w:r>
      <w:r w:rsidR="00D841E0">
        <w:rPr>
          <w:rFonts w:eastAsia="宋体"/>
          <w:b/>
          <w:sz w:val="18"/>
          <w:szCs w:val="18"/>
        </w:rPr>
        <w:t>2</w:t>
      </w:r>
      <w:r>
        <w:rPr>
          <w:rFonts w:eastAsia="宋体" w:hint="eastAsia"/>
          <w:b/>
          <w:sz w:val="18"/>
          <w:szCs w:val="18"/>
        </w:rPr>
        <w:t>申请类型</w:t>
      </w:r>
      <w:r w:rsidR="00442A94">
        <w:rPr>
          <w:rFonts w:eastAsia="宋体"/>
          <w:b/>
          <w:sz w:val="18"/>
          <w:szCs w:val="18"/>
        </w:rPr>
        <w:t>/</w:t>
      </w:r>
      <w:r>
        <w:rPr>
          <w:rFonts w:eastAsia="宋体" w:hint="eastAsia"/>
          <w:b/>
          <w:sz w:val="18"/>
          <w:szCs w:val="18"/>
        </w:rPr>
        <w:t>申请</w:t>
      </w:r>
      <w:r w:rsidR="00960D1E">
        <w:rPr>
          <w:rFonts w:eastAsia="宋体" w:hint="eastAsia"/>
          <w:b/>
          <w:sz w:val="18"/>
          <w:szCs w:val="18"/>
        </w:rPr>
        <w:t>领域</w:t>
      </w:r>
      <w:r>
        <w:rPr>
          <w:rFonts w:eastAsia="宋体" w:hint="eastAsia"/>
          <w:b/>
          <w:sz w:val="18"/>
          <w:szCs w:val="18"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094F08" w14:paraId="5D89C0EB" w14:textId="77777777" w:rsidTr="00094F08">
        <w:tc>
          <w:tcPr>
            <w:tcW w:w="2689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D10B7" w14:textId="77777777" w:rsidR="00094F08" w:rsidRDefault="00094F08" w:rsidP="00960D1E">
            <w:pPr>
              <w:adjustRightInd w:val="0"/>
              <w:snapToGrid w:val="0"/>
              <w:jc w:val="right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拟申请级别</w:t>
            </w:r>
          </w:p>
          <w:p w14:paraId="628440CC" w14:textId="2C44A2B6" w:rsidR="00094F08" w:rsidRDefault="00094F08" w:rsidP="00960D1E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领域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4752D23C" w14:textId="4561FB50" w:rsidR="00094F08" w:rsidRDefault="00094F08" w:rsidP="00442A94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申请类型</w:t>
            </w:r>
          </w:p>
        </w:tc>
      </w:tr>
      <w:tr w:rsidR="00094F08" w14:paraId="6A32255D" w14:textId="77777777" w:rsidTr="00094F08">
        <w:trPr>
          <w:trHeight w:val="374"/>
        </w:trPr>
        <w:tc>
          <w:tcPr>
            <w:tcW w:w="2689" w:type="dxa"/>
            <w:vAlign w:val="center"/>
          </w:tcPr>
          <w:p w14:paraId="08BAD496" w14:textId="171A79BA" w:rsidR="00094F08" w:rsidRDefault="00094F08" w:rsidP="00960D1E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锅炉（窑炉改造）</w:t>
            </w:r>
          </w:p>
        </w:tc>
        <w:tc>
          <w:tcPr>
            <w:tcW w:w="5811" w:type="dxa"/>
            <w:vAlign w:val="center"/>
          </w:tcPr>
          <w:p w14:paraId="005A7B0F" w14:textId="345D0FF7" w:rsidR="00094F08" w:rsidRDefault="00094F08" w:rsidP="00442A94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增项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</w:tr>
      <w:tr w:rsidR="00094F08" w14:paraId="3B8DE0D9" w14:textId="77777777" w:rsidTr="00094F08">
        <w:trPr>
          <w:trHeight w:val="374"/>
        </w:trPr>
        <w:tc>
          <w:tcPr>
            <w:tcW w:w="2689" w:type="dxa"/>
            <w:vAlign w:val="center"/>
          </w:tcPr>
          <w:p w14:paraId="20D060D7" w14:textId="64CE0351" w:rsidR="00094F08" w:rsidRDefault="00094F08" w:rsidP="00960D1E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余热余压利用</w:t>
            </w:r>
          </w:p>
        </w:tc>
        <w:tc>
          <w:tcPr>
            <w:tcW w:w="5811" w:type="dxa"/>
            <w:vAlign w:val="center"/>
          </w:tcPr>
          <w:p w14:paraId="7FAEBAEA" w14:textId="35901958" w:rsidR="00094F08" w:rsidRDefault="00094F08" w:rsidP="00442A94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增项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</w:tr>
      <w:tr w:rsidR="00094F08" w14:paraId="2D544E55" w14:textId="77777777" w:rsidTr="00094F08">
        <w:trPr>
          <w:trHeight w:val="374"/>
        </w:trPr>
        <w:tc>
          <w:tcPr>
            <w:tcW w:w="2689" w:type="dxa"/>
            <w:vAlign w:val="center"/>
          </w:tcPr>
          <w:p w14:paraId="4CF7B2AF" w14:textId="07AD9EE3" w:rsidR="00094F08" w:rsidRDefault="00094F08" w:rsidP="00094F08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电机系统节能</w:t>
            </w:r>
          </w:p>
        </w:tc>
        <w:tc>
          <w:tcPr>
            <w:tcW w:w="5811" w:type="dxa"/>
            <w:vAlign w:val="center"/>
          </w:tcPr>
          <w:p w14:paraId="2453B7C7" w14:textId="02548BBF" w:rsidR="00094F08" w:rsidRDefault="00094F08" w:rsidP="00094F08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增项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</w:tr>
      <w:tr w:rsidR="00094F08" w14:paraId="198998A8" w14:textId="77777777" w:rsidTr="00094F08">
        <w:trPr>
          <w:trHeight w:val="374"/>
        </w:trPr>
        <w:tc>
          <w:tcPr>
            <w:tcW w:w="2689" w:type="dxa"/>
            <w:vAlign w:val="center"/>
          </w:tcPr>
          <w:p w14:paraId="164DD1D2" w14:textId="0461C848" w:rsidR="00094F08" w:rsidRDefault="00094F08" w:rsidP="00094F08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能量系统优化</w:t>
            </w:r>
          </w:p>
        </w:tc>
        <w:tc>
          <w:tcPr>
            <w:tcW w:w="5811" w:type="dxa"/>
            <w:vAlign w:val="center"/>
          </w:tcPr>
          <w:p w14:paraId="27164CE5" w14:textId="0E8546AA" w:rsidR="00094F08" w:rsidRDefault="00094F08" w:rsidP="00094F08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增项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</w:tr>
      <w:tr w:rsidR="00094F08" w14:paraId="067F8012" w14:textId="77777777" w:rsidTr="00094F08">
        <w:trPr>
          <w:trHeight w:val="374"/>
        </w:trPr>
        <w:tc>
          <w:tcPr>
            <w:tcW w:w="2689" w:type="dxa"/>
            <w:vAlign w:val="center"/>
          </w:tcPr>
          <w:p w14:paraId="4EB2314F" w14:textId="1866F717" w:rsidR="00094F08" w:rsidRDefault="00094F08" w:rsidP="00094F08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绿色照明改造</w:t>
            </w:r>
          </w:p>
        </w:tc>
        <w:tc>
          <w:tcPr>
            <w:tcW w:w="5811" w:type="dxa"/>
            <w:vAlign w:val="center"/>
          </w:tcPr>
          <w:p w14:paraId="52B537AB" w14:textId="2029C4C5" w:rsidR="00094F08" w:rsidRDefault="00094F08" w:rsidP="00094F08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增项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</w:tr>
      <w:tr w:rsidR="00094F08" w14:paraId="04F509E6" w14:textId="77777777" w:rsidTr="00094F08">
        <w:trPr>
          <w:trHeight w:val="374"/>
        </w:trPr>
        <w:tc>
          <w:tcPr>
            <w:tcW w:w="2689" w:type="dxa"/>
            <w:vAlign w:val="center"/>
          </w:tcPr>
          <w:p w14:paraId="6460E39D" w14:textId="061CC8C1" w:rsidR="00094F08" w:rsidRDefault="00094F08" w:rsidP="00094F08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建筑节能改造</w:t>
            </w:r>
          </w:p>
        </w:tc>
        <w:tc>
          <w:tcPr>
            <w:tcW w:w="5811" w:type="dxa"/>
            <w:vAlign w:val="center"/>
          </w:tcPr>
          <w:p w14:paraId="72AE3FE5" w14:textId="3D9E51EE" w:rsidR="00094F08" w:rsidRDefault="00094F08" w:rsidP="00094F08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增项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</w:tr>
      <w:tr w:rsidR="00094F08" w14:paraId="042C9307" w14:textId="77777777" w:rsidTr="00094F08">
        <w:trPr>
          <w:trHeight w:val="374"/>
        </w:trPr>
        <w:tc>
          <w:tcPr>
            <w:tcW w:w="2689" w:type="dxa"/>
            <w:vAlign w:val="center"/>
          </w:tcPr>
          <w:p w14:paraId="47898190" w14:textId="5D7126B9" w:rsidR="00094F08" w:rsidRDefault="00094F08" w:rsidP="00094F08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光伏发电</w:t>
            </w:r>
          </w:p>
        </w:tc>
        <w:tc>
          <w:tcPr>
            <w:tcW w:w="5811" w:type="dxa"/>
            <w:vAlign w:val="center"/>
          </w:tcPr>
          <w:p w14:paraId="3229127E" w14:textId="61D263FD" w:rsidR="00094F08" w:rsidRDefault="00094F08" w:rsidP="00094F08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增项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Pr="00A2751B"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</w:tr>
    </w:tbl>
    <w:p w14:paraId="38ECFA25" w14:textId="2C0978CD" w:rsidR="007E1BC9" w:rsidRDefault="00FA684D">
      <w:pPr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</w:t>
      </w:r>
      <w:r>
        <w:rPr>
          <w:rFonts w:eastAsia="宋体" w:hint="eastAsia"/>
          <w:b/>
          <w:sz w:val="21"/>
          <w:szCs w:val="21"/>
        </w:rPr>
        <w:t>四：</w:t>
      </w:r>
      <w:r>
        <w:rPr>
          <w:rFonts w:eastAsia="宋体"/>
          <w:b/>
          <w:sz w:val="21"/>
          <w:szCs w:val="21"/>
        </w:rPr>
        <w:t>申请</w:t>
      </w:r>
      <w:r w:rsidR="00A2751B">
        <w:rPr>
          <w:rFonts w:eastAsia="宋体" w:hint="eastAsia"/>
          <w:b/>
          <w:sz w:val="21"/>
          <w:szCs w:val="21"/>
        </w:rPr>
        <w:t>组织</w:t>
      </w:r>
      <w:r>
        <w:rPr>
          <w:rFonts w:eastAsia="宋体"/>
          <w:b/>
          <w:sz w:val="21"/>
          <w:szCs w:val="21"/>
        </w:rPr>
        <w:t>基本情况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  <w:gridCol w:w="1753"/>
        <w:gridCol w:w="1753"/>
        <w:gridCol w:w="1753"/>
      </w:tblGrid>
      <w:tr w:rsidR="007E1BC9" w14:paraId="0F4CA53C" w14:textId="77777777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6452A9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经济类型</w:t>
            </w:r>
          </w:p>
        </w:tc>
        <w:tc>
          <w:tcPr>
            <w:tcW w:w="1752" w:type="dxa"/>
            <w:vAlign w:val="center"/>
          </w:tcPr>
          <w:p w14:paraId="5680CCAF" w14:textId="3A65FA18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国有</w:t>
            </w:r>
          </w:p>
        </w:tc>
        <w:tc>
          <w:tcPr>
            <w:tcW w:w="1752" w:type="dxa"/>
            <w:vAlign w:val="center"/>
          </w:tcPr>
          <w:p w14:paraId="263934F6" w14:textId="0A6316DC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集体</w:t>
            </w:r>
          </w:p>
        </w:tc>
        <w:tc>
          <w:tcPr>
            <w:tcW w:w="1752" w:type="dxa"/>
            <w:vAlign w:val="center"/>
          </w:tcPr>
          <w:p w14:paraId="7BB17D9B" w14:textId="79425531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民营</w:t>
            </w:r>
          </w:p>
        </w:tc>
        <w:tc>
          <w:tcPr>
            <w:tcW w:w="1752" w:type="dxa"/>
            <w:vAlign w:val="center"/>
          </w:tcPr>
          <w:p w14:paraId="632CA502" w14:textId="0E4E3903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股份</w:t>
            </w:r>
          </w:p>
        </w:tc>
        <w:tc>
          <w:tcPr>
            <w:tcW w:w="1753" w:type="dxa"/>
            <w:vAlign w:val="center"/>
          </w:tcPr>
          <w:p w14:paraId="42C327C0" w14:textId="655AC35B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外资</w:t>
            </w:r>
          </w:p>
        </w:tc>
        <w:tc>
          <w:tcPr>
            <w:tcW w:w="1753" w:type="dxa"/>
            <w:vAlign w:val="center"/>
          </w:tcPr>
          <w:p w14:paraId="53D8CB6A" w14:textId="7825310E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社会团体</w:t>
            </w:r>
          </w:p>
        </w:tc>
        <w:tc>
          <w:tcPr>
            <w:tcW w:w="1753" w:type="dxa"/>
            <w:vAlign w:val="center"/>
          </w:tcPr>
          <w:p w14:paraId="3F00731B" w14:textId="073D101D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其它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2671B1A3" w14:textId="77777777" w:rsidTr="00A2751B">
        <w:trPr>
          <w:trHeight w:val="1517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A6B9AC9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体系有效人数</w:t>
            </w:r>
          </w:p>
        </w:tc>
        <w:tc>
          <w:tcPr>
            <w:tcW w:w="12267" w:type="dxa"/>
            <w:gridSpan w:val="7"/>
            <w:vAlign w:val="center"/>
          </w:tcPr>
          <w:p w14:paraId="5D1DB608" w14:textId="3B57586E" w:rsidR="007E1BC9" w:rsidRDefault="00FA684D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体系有效人数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人（包括认证范围内涉及的所有全职人员，原则上以组织的社会保险登记证所附名册等信息为准，各体系不一致时，分别注明）。如总人数与体系有效人数不一致时，请注明总人数：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人及相关情况说明：</w:t>
            </w:r>
          </w:p>
          <w:p w14:paraId="6C554082" w14:textId="5D47827A" w:rsidR="00A2751B" w:rsidRDefault="00FA684D" w:rsidP="00A2751B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</w:t>
            </w:r>
            <w:r>
              <w:rPr>
                <w:rFonts w:eastAsia="宋体"/>
                <w:b/>
                <w:sz w:val="18"/>
                <w:szCs w:val="18"/>
              </w:rPr>
              <w:t>）是否存在相同</w:t>
            </w:r>
            <w:r>
              <w:rPr>
                <w:rFonts w:eastAsia="宋体" w:hint="eastAsia"/>
                <w:b/>
                <w:sz w:val="18"/>
                <w:szCs w:val="18"/>
              </w:rPr>
              <w:t>多现场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是，</w:t>
            </w:r>
            <w:r>
              <w:rPr>
                <w:rFonts w:eastAsia="宋体" w:hint="eastAsia"/>
                <w:b/>
                <w:sz w:val="18"/>
                <w:szCs w:val="18"/>
              </w:rPr>
              <w:t>多现场</w:t>
            </w:r>
            <w:r>
              <w:rPr>
                <w:rFonts w:eastAsia="宋体"/>
                <w:b/>
                <w:sz w:val="18"/>
                <w:szCs w:val="18"/>
              </w:rPr>
              <w:t>数量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 w:hint="eastAsia"/>
                <w:b/>
                <w:sz w:val="18"/>
                <w:szCs w:val="18"/>
              </w:rPr>
              <w:t>个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t>，涉及人数约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人；</w:t>
            </w:r>
          </w:p>
          <w:p w14:paraId="57CE752A" w14:textId="2DF73F6C" w:rsidR="007E1BC9" w:rsidRDefault="00A2751B" w:rsidP="00A2751B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2</w:t>
            </w:r>
            <w:r w:rsidR="00FA684D">
              <w:rPr>
                <w:rFonts w:eastAsia="宋体"/>
                <w:b/>
                <w:sz w:val="18"/>
                <w:szCs w:val="18"/>
              </w:rPr>
              <w:t>）非固定人员（包括季节性人员、临时人员和分包商人员）和兼职人员：</w:t>
            </w:r>
            <w:r w:rsidR="00FA684D"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A684D"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 w:rsidR="00FA684D">
              <w:rPr>
                <w:rFonts w:eastAsia="宋体"/>
                <w:b/>
                <w:sz w:val="18"/>
                <w:szCs w:val="18"/>
              </w:rPr>
            </w:r>
            <w:r w:rsidR="00FA684D"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FA684D"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="00FA684D">
              <w:rPr>
                <w:rFonts w:eastAsia="宋体"/>
                <w:b/>
                <w:sz w:val="18"/>
                <w:szCs w:val="18"/>
              </w:rPr>
              <w:t>人。</w:t>
            </w:r>
          </w:p>
        </w:tc>
      </w:tr>
      <w:tr w:rsidR="007E1BC9" w14:paraId="3C3B7253" w14:textId="77777777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2B88AD6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文件化体系</w:t>
            </w:r>
          </w:p>
        </w:tc>
        <w:tc>
          <w:tcPr>
            <w:tcW w:w="1752" w:type="dxa"/>
            <w:vAlign w:val="center"/>
          </w:tcPr>
          <w:p w14:paraId="2CB31EAB" w14:textId="1DFFDADE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尚未建立</w:t>
            </w:r>
          </w:p>
        </w:tc>
        <w:tc>
          <w:tcPr>
            <w:tcW w:w="1752" w:type="dxa"/>
            <w:vAlign w:val="center"/>
          </w:tcPr>
          <w:p w14:paraId="6EAC4163" w14:textId="65773EA6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已建立</w:t>
            </w:r>
          </w:p>
        </w:tc>
        <w:tc>
          <w:tcPr>
            <w:tcW w:w="1752" w:type="dxa"/>
            <w:vAlign w:val="center"/>
          </w:tcPr>
          <w:p w14:paraId="615566C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实施日期</w:t>
            </w:r>
          </w:p>
        </w:tc>
        <w:tc>
          <w:tcPr>
            <w:tcW w:w="1752" w:type="dxa"/>
            <w:vAlign w:val="center"/>
          </w:tcPr>
          <w:p w14:paraId="2455BFC9" w14:textId="633CA19A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08AB386C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版本号</w:t>
            </w:r>
          </w:p>
        </w:tc>
        <w:tc>
          <w:tcPr>
            <w:tcW w:w="3506" w:type="dxa"/>
            <w:gridSpan w:val="2"/>
            <w:vAlign w:val="center"/>
          </w:tcPr>
          <w:p w14:paraId="2BA035C4" w14:textId="1B64410F" w:rsidR="007E1BC9" w:rsidRDefault="00FA684D">
            <w:pPr>
              <w:adjustRightInd w:val="0"/>
              <w:snapToGrid w:val="0"/>
              <w:rPr>
                <w:rFonts w:eastAsia="宋体"/>
                <w:b/>
                <w:color w:val="FF0000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7A820F7A" w14:textId="77777777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4F9DB6F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咨询活动</w:t>
            </w:r>
          </w:p>
        </w:tc>
        <w:tc>
          <w:tcPr>
            <w:tcW w:w="1752" w:type="dxa"/>
            <w:vAlign w:val="center"/>
          </w:tcPr>
          <w:p w14:paraId="7081E3C5" w14:textId="09637F1D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</w:p>
        </w:tc>
        <w:tc>
          <w:tcPr>
            <w:tcW w:w="1752" w:type="dxa"/>
            <w:vAlign w:val="center"/>
          </w:tcPr>
          <w:p w14:paraId="420BF0EE" w14:textId="0D4A135E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5F26B7B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咨询师</w:t>
            </w:r>
          </w:p>
        </w:tc>
        <w:tc>
          <w:tcPr>
            <w:tcW w:w="1752" w:type="dxa"/>
            <w:vAlign w:val="center"/>
          </w:tcPr>
          <w:p w14:paraId="6B63F9B1" w14:textId="2FBF206C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756EFD4C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咨询机构</w:t>
            </w:r>
          </w:p>
        </w:tc>
        <w:tc>
          <w:tcPr>
            <w:tcW w:w="3506" w:type="dxa"/>
            <w:gridSpan w:val="2"/>
            <w:vAlign w:val="center"/>
          </w:tcPr>
          <w:p w14:paraId="3DF85282" w14:textId="389FB23C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43ED7747" w14:textId="77777777" w:rsidR="007E1BC9" w:rsidRDefault="007E1BC9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  <w:gridCol w:w="1753"/>
        <w:gridCol w:w="1753"/>
        <w:gridCol w:w="1753"/>
      </w:tblGrid>
      <w:tr w:rsidR="007E1BC9" w14:paraId="28055E8C" w14:textId="77777777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36EDD20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多名称</w:t>
            </w:r>
            <w:r>
              <w:rPr>
                <w:rFonts w:eastAsia="宋体"/>
                <w:b/>
                <w:sz w:val="18"/>
                <w:szCs w:val="18"/>
              </w:rPr>
              <w:t>/</w:t>
            </w:r>
            <w:r>
              <w:rPr>
                <w:rFonts w:eastAsia="宋体"/>
                <w:b/>
                <w:sz w:val="18"/>
                <w:szCs w:val="18"/>
              </w:rPr>
              <w:t>场所组织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F25C748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临时多场所</w:t>
            </w:r>
          </w:p>
        </w:tc>
        <w:tc>
          <w:tcPr>
            <w:tcW w:w="1752" w:type="dxa"/>
            <w:vAlign w:val="center"/>
          </w:tcPr>
          <w:p w14:paraId="075AD78C" w14:textId="38825158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430BC6CA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固定多场所</w:t>
            </w:r>
          </w:p>
        </w:tc>
        <w:tc>
          <w:tcPr>
            <w:tcW w:w="1752" w:type="dxa"/>
            <w:vAlign w:val="center"/>
          </w:tcPr>
          <w:p w14:paraId="35D5FE50" w14:textId="3D4DBF1E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6D8A0F1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同组织多名称</w:t>
            </w:r>
          </w:p>
        </w:tc>
        <w:tc>
          <w:tcPr>
            <w:tcW w:w="1753" w:type="dxa"/>
            <w:vAlign w:val="center"/>
          </w:tcPr>
          <w:p w14:paraId="6472B362" w14:textId="1C447600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1F58AD84" w14:textId="429F91FD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子证书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</w:tr>
      <w:tr w:rsidR="007E1BC9" w14:paraId="0562F57A" w14:textId="77777777">
        <w:trPr>
          <w:trHeight w:val="454"/>
        </w:trPr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7108E02C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负面信息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C8CE47A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质量事故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44261D1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环境事故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5381165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安全事故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53000F14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劳动处罚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44F65BB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企业重大失信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34FE8D41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法人重大失信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247DB3A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媒体曝光</w:t>
            </w:r>
          </w:p>
        </w:tc>
      </w:tr>
      <w:tr w:rsidR="007E1BC9" w14:paraId="24F66410" w14:textId="77777777">
        <w:trPr>
          <w:trHeight w:val="454"/>
        </w:trPr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407005F0" w14:textId="77777777" w:rsidR="007E1BC9" w:rsidRDefault="007E1BC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24A0A001" w14:textId="0783BEBA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41271BB5" w14:textId="462F4989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145EC453" w14:textId="0D75AA75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129E6844" w14:textId="327397D8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6212B073" w14:textId="24AB40AE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02080B04" w14:textId="313047B4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099B46C3" w14:textId="5846CBEE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</w:tr>
    </w:tbl>
    <w:p w14:paraId="1B696D48" w14:textId="77777777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lastRenderedPageBreak/>
        <w:t>表</w:t>
      </w:r>
      <w:r>
        <w:rPr>
          <w:rFonts w:eastAsia="宋体" w:hint="eastAsia"/>
          <w:b/>
          <w:sz w:val="21"/>
          <w:szCs w:val="21"/>
        </w:rPr>
        <w:t>五</w:t>
      </w:r>
      <w:r>
        <w:rPr>
          <w:rFonts w:eastAsia="宋体"/>
          <w:b/>
          <w:sz w:val="21"/>
          <w:szCs w:val="21"/>
        </w:rPr>
        <w:t>：其他事项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3"/>
        <w:gridCol w:w="1752"/>
        <w:gridCol w:w="1752"/>
        <w:gridCol w:w="1753"/>
        <w:gridCol w:w="1752"/>
        <w:gridCol w:w="1753"/>
      </w:tblGrid>
      <w:tr w:rsidR="007E1BC9" w14:paraId="466C2767" w14:textId="77777777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6922595" w14:textId="3834BD30" w:rsidR="007E1BC9" w:rsidRDefault="004121EC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审查</w:t>
            </w:r>
            <w:r w:rsidR="00FA684D">
              <w:rPr>
                <w:rFonts w:eastAsia="宋体"/>
                <w:b/>
                <w:sz w:val="18"/>
                <w:szCs w:val="18"/>
              </w:rPr>
              <w:t>语言</w:t>
            </w:r>
          </w:p>
        </w:tc>
        <w:tc>
          <w:tcPr>
            <w:tcW w:w="1752" w:type="dxa"/>
            <w:vAlign w:val="center"/>
          </w:tcPr>
          <w:p w14:paraId="1FB88CBA" w14:textId="3B230BD9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英文</w:t>
            </w:r>
          </w:p>
        </w:tc>
        <w:tc>
          <w:tcPr>
            <w:tcW w:w="1753" w:type="dxa"/>
            <w:vAlign w:val="center"/>
          </w:tcPr>
          <w:p w14:paraId="05FB7139" w14:textId="37D9B0EF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中文</w:t>
            </w:r>
          </w:p>
        </w:tc>
        <w:tc>
          <w:tcPr>
            <w:tcW w:w="1752" w:type="dxa"/>
            <w:vAlign w:val="center"/>
          </w:tcPr>
          <w:p w14:paraId="1A334D49" w14:textId="1675373A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其他</w:t>
            </w:r>
          </w:p>
        </w:tc>
        <w:tc>
          <w:tcPr>
            <w:tcW w:w="3505" w:type="dxa"/>
            <w:gridSpan w:val="2"/>
            <w:vAlign w:val="center"/>
          </w:tcPr>
          <w:p w14:paraId="3D289820" w14:textId="58836AA1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14:paraId="5960DCB7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说明</w:t>
            </w:r>
          </w:p>
        </w:tc>
        <w:tc>
          <w:tcPr>
            <w:tcW w:w="1753" w:type="dxa"/>
            <w:vAlign w:val="center"/>
          </w:tcPr>
          <w:p w14:paraId="74003131" w14:textId="106D64AC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4121EC" w14:paraId="16D62D00" w14:textId="77777777" w:rsidTr="00A2751B">
        <w:trPr>
          <w:trHeight w:val="567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E3064F9" w14:textId="77777777" w:rsidR="004121EC" w:rsidRDefault="004121EC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其他获证情况</w:t>
            </w:r>
          </w:p>
        </w:tc>
        <w:tc>
          <w:tcPr>
            <w:tcW w:w="12267" w:type="dxa"/>
            <w:gridSpan w:val="7"/>
            <w:vAlign w:val="center"/>
          </w:tcPr>
          <w:p w14:paraId="619E7407" w14:textId="46B987E6" w:rsidR="004121EC" w:rsidRDefault="004121EC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是否曾获其他机构体系认证：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rFonts w:eastAsia="宋体"/>
                <w:b/>
                <w:sz w:val="18"/>
                <w:szCs w:val="18"/>
              </w:rPr>
              <w:t>否</w:t>
            </w:r>
            <w:proofErr w:type="gramEnd"/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9C2598">
              <w:rPr>
                <w:rFonts w:eastAsia="宋体"/>
                <w:b/>
                <w:sz w:val="18"/>
                <w:szCs w:val="18"/>
              </w:rPr>
            </w:r>
            <w:r w:rsidR="009C2598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是（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证书无需填写）</w:t>
            </w:r>
          </w:p>
        </w:tc>
      </w:tr>
      <w:tr w:rsidR="007E1BC9" w14:paraId="534CB42D" w14:textId="77777777">
        <w:trPr>
          <w:trHeight w:val="454"/>
        </w:trPr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4A52083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其他说明</w:t>
            </w:r>
          </w:p>
        </w:tc>
        <w:tc>
          <w:tcPr>
            <w:tcW w:w="1752" w:type="dxa"/>
            <w:vAlign w:val="center"/>
          </w:tcPr>
          <w:p w14:paraId="481346F5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安全注意事项</w:t>
            </w:r>
          </w:p>
        </w:tc>
        <w:tc>
          <w:tcPr>
            <w:tcW w:w="3505" w:type="dxa"/>
            <w:gridSpan w:val="2"/>
            <w:vAlign w:val="center"/>
          </w:tcPr>
          <w:p w14:paraId="2695F853" w14:textId="7368E192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14:paraId="62646164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保密要求</w:t>
            </w:r>
          </w:p>
        </w:tc>
        <w:tc>
          <w:tcPr>
            <w:tcW w:w="5258" w:type="dxa"/>
            <w:gridSpan w:val="3"/>
            <w:vAlign w:val="center"/>
          </w:tcPr>
          <w:p w14:paraId="3FF91FFB" w14:textId="0C6A1B9F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4F8EF8D0" w14:textId="77777777">
        <w:trPr>
          <w:trHeight w:val="454"/>
        </w:trPr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40A913F0" w14:textId="77777777" w:rsidR="007E1BC9" w:rsidRDefault="007E1BC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16EC61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其他事项</w:t>
            </w:r>
          </w:p>
        </w:tc>
        <w:tc>
          <w:tcPr>
            <w:tcW w:w="10515" w:type="dxa"/>
            <w:gridSpan w:val="6"/>
            <w:vAlign w:val="center"/>
          </w:tcPr>
          <w:p w14:paraId="01B31DE8" w14:textId="1EEDC4F6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3AEC31DC" w14:textId="77777777" w:rsidR="007E1BC9" w:rsidRDefault="007E1BC9">
      <w:pPr>
        <w:rPr>
          <w:rFonts w:eastAsia="宋体"/>
          <w:b/>
          <w:sz w:val="21"/>
          <w:szCs w:val="21"/>
        </w:rPr>
      </w:pPr>
    </w:p>
    <w:p w14:paraId="12419DCA" w14:textId="77777777" w:rsidR="007E1BC9" w:rsidRDefault="00FA684D">
      <w:pPr>
        <w:rPr>
          <w:rFonts w:eastAsia="宋体"/>
          <w:b/>
          <w:sz w:val="28"/>
          <w:szCs w:val="18"/>
        </w:rPr>
      </w:pPr>
      <w:r>
        <w:rPr>
          <w:rFonts w:eastAsia="宋体"/>
          <w:b/>
          <w:sz w:val="21"/>
          <w:szCs w:val="21"/>
        </w:rPr>
        <w:br w:type="page"/>
      </w:r>
    </w:p>
    <w:p w14:paraId="29EA2300" w14:textId="4145071D" w:rsidR="007E1BC9" w:rsidRPr="00CB2807" w:rsidRDefault="00442A94" w:rsidP="00CB2807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spacing w:beforeLines="100" w:before="326" w:afterLines="100" w:after="326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申请组织节能绩效调查表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976"/>
        <w:gridCol w:w="3828"/>
        <w:gridCol w:w="3260"/>
      </w:tblGrid>
      <w:tr w:rsidR="00FF6197" w:rsidRPr="00FF6197" w14:paraId="51D98558" w14:textId="77777777" w:rsidTr="00CB2807">
        <w:trPr>
          <w:trHeight w:val="806"/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F2D2AEB" w14:textId="61AA9771" w:rsidR="00FF6197" w:rsidRPr="00FF6197" w:rsidRDefault="00442A94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认证领域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CD41DE5" w14:textId="77777777" w:rsidR="00442A94" w:rsidRDefault="00442A94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近三年累计完成项目数</w:t>
            </w:r>
          </w:p>
          <w:p w14:paraId="32D464BF" w14:textId="154BED1D" w:rsidR="00FF6197" w:rsidRPr="00FF6197" w:rsidRDefault="00442A94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（同领域合并计算）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0DB7B0D9" w14:textId="36C8A9D0" w:rsidR="00FF6197" w:rsidRDefault="00442A94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近三年累计节能量</w:t>
            </w:r>
            <w:r>
              <w:rPr>
                <w:rFonts w:eastAsia="宋体" w:hint="eastAsia"/>
                <w:b/>
                <w:sz w:val="21"/>
                <w:szCs w:val="21"/>
              </w:rPr>
              <w:t>/</w:t>
            </w:r>
            <w:r>
              <w:rPr>
                <w:rFonts w:eastAsia="宋体" w:hint="eastAsia"/>
                <w:b/>
                <w:sz w:val="21"/>
                <w:szCs w:val="21"/>
              </w:rPr>
              <w:t>单位：万吨标准煤</w:t>
            </w:r>
          </w:p>
          <w:p w14:paraId="1929B21B" w14:textId="69642D48" w:rsidR="00442A94" w:rsidRPr="00FF6197" w:rsidRDefault="00442A94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（同领域合并计算）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1382468" w14:textId="5EA67A82" w:rsidR="00FF6197" w:rsidRPr="00FF6197" w:rsidRDefault="00442A94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投资回收周期</w:t>
            </w:r>
          </w:p>
        </w:tc>
      </w:tr>
      <w:tr w:rsidR="00442A94" w:rsidRPr="00FF6197" w14:paraId="354E93AE" w14:textId="77777777" w:rsidTr="00CB2807">
        <w:trPr>
          <w:trHeight w:val="573"/>
          <w:jc w:val="center"/>
        </w:trPr>
        <w:tc>
          <w:tcPr>
            <w:tcW w:w="3823" w:type="dxa"/>
            <w:vAlign w:val="center"/>
          </w:tcPr>
          <w:p w14:paraId="20DD5976" w14:textId="37F67F67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</w:rPr>
              <w:instrText xml:space="preserve"> FORMCHECKBOX </w:instrText>
            </w:r>
            <w:r w:rsidR="009C2598">
              <w:rPr>
                <w:rFonts w:eastAsia="宋体"/>
                <w:b/>
              </w:rPr>
            </w:r>
            <w:r w:rsidR="009C2598"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</w:rPr>
              <w:t>锅炉（窑炉改造）</w:t>
            </w:r>
          </w:p>
        </w:tc>
        <w:tc>
          <w:tcPr>
            <w:tcW w:w="2976" w:type="dxa"/>
            <w:vAlign w:val="center"/>
          </w:tcPr>
          <w:p w14:paraId="66BDCB32" w14:textId="69979A1C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proofErr w:type="gramStart"/>
            <w:r>
              <w:rPr>
                <w:rFonts w:eastAsia="宋体" w:hint="eastAsia"/>
                <w:b/>
              </w:rPr>
              <w:t>个</w:t>
            </w:r>
            <w:proofErr w:type="gramEnd"/>
          </w:p>
        </w:tc>
        <w:tc>
          <w:tcPr>
            <w:tcW w:w="3828" w:type="dxa"/>
            <w:vAlign w:val="center"/>
          </w:tcPr>
          <w:p w14:paraId="1A293A5F" w14:textId="3330A5B8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万吨标准煤</w:t>
            </w:r>
          </w:p>
        </w:tc>
        <w:tc>
          <w:tcPr>
            <w:tcW w:w="3260" w:type="dxa"/>
            <w:vAlign w:val="center"/>
          </w:tcPr>
          <w:p w14:paraId="097A5654" w14:textId="2DBBA170" w:rsidR="00442A94" w:rsidRPr="00FF6197" w:rsidRDefault="00442A94" w:rsidP="00CB280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 w:rsidR="00CB2807">
              <w:rPr>
                <w:rFonts w:eastAsia="宋体" w:hint="eastAsia"/>
                <w:b/>
              </w:rPr>
              <w:t>年</w:t>
            </w:r>
          </w:p>
        </w:tc>
      </w:tr>
      <w:tr w:rsidR="00442A94" w:rsidRPr="00FF6197" w14:paraId="5FE61752" w14:textId="77777777" w:rsidTr="00CB2807">
        <w:trPr>
          <w:trHeight w:val="573"/>
          <w:jc w:val="center"/>
        </w:trPr>
        <w:tc>
          <w:tcPr>
            <w:tcW w:w="3823" w:type="dxa"/>
            <w:vAlign w:val="center"/>
          </w:tcPr>
          <w:p w14:paraId="228458C6" w14:textId="532CC0E8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</w:rPr>
              <w:instrText xml:space="preserve"> FORMCHECKBOX </w:instrText>
            </w:r>
            <w:r w:rsidR="009C2598">
              <w:rPr>
                <w:rFonts w:eastAsia="宋体"/>
                <w:b/>
              </w:rPr>
            </w:r>
            <w:r w:rsidR="009C2598"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</w:rPr>
              <w:t>余热余压利用</w:t>
            </w:r>
          </w:p>
        </w:tc>
        <w:tc>
          <w:tcPr>
            <w:tcW w:w="2976" w:type="dxa"/>
            <w:vAlign w:val="center"/>
          </w:tcPr>
          <w:p w14:paraId="4A4E603F" w14:textId="67CED355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proofErr w:type="gramStart"/>
            <w:r>
              <w:rPr>
                <w:rFonts w:eastAsia="宋体" w:hint="eastAsia"/>
                <w:b/>
              </w:rPr>
              <w:t>个</w:t>
            </w:r>
            <w:proofErr w:type="gramEnd"/>
          </w:p>
        </w:tc>
        <w:tc>
          <w:tcPr>
            <w:tcW w:w="3828" w:type="dxa"/>
            <w:vAlign w:val="center"/>
          </w:tcPr>
          <w:p w14:paraId="3BCF3331" w14:textId="659C8B8F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万吨标准煤</w:t>
            </w:r>
          </w:p>
        </w:tc>
        <w:tc>
          <w:tcPr>
            <w:tcW w:w="3260" w:type="dxa"/>
            <w:vAlign w:val="center"/>
          </w:tcPr>
          <w:p w14:paraId="3E97C825" w14:textId="1DDBF79B" w:rsidR="00442A94" w:rsidRPr="00FF6197" w:rsidRDefault="00CB2807" w:rsidP="00CB280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</w:rPr>
              <w:t>年</w:t>
            </w:r>
          </w:p>
        </w:tc>
      </w:tr>
      <w:tr w:rsidR="00442A94" w:rsidRPr="00FF6197" w14:paraId="6A90DC4F" w14:textId="77777777" w:rsidTr="00CB2807">
        <w:trPr>
          <w:trHeight w:val="573"/>
          <w:jc w:val="center"/>
        </w:trPr>
        <w:tc>
          <w:tcPr>
            <w:tcW w:w="3823" w:type="dxa"/>
            <w:vAlign w:val="center"/>
          </w:tcPr>
          <w:p w14:paraId="19198380" w14:textId="2885F0F7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</w:rPr>
              <w:instrText xml:space="preserve"> FORMCHECKBOX </w:instrText>
            </w:r>
            <w:r w:rsidR="009C2598">
              <w:rPr>
                <w:rFonts w:eastAsia="宋体"/>
                <w:b/>
              </w:rPr>
            </w:r>
            <w:r w:rsidR="009C2598"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</w:rPr>
              <w:t>电机系统节能</w:t>
            </w:r>
          </w:p>
        </w:tc>
        <w:tc>
          <w:tcPr>
            <w:tcW w:w="2976" w:type="dxa"/>
            <w:vAlign w:val="center"/>
          </w:tcPr>
          <w:p w14:paraId="02D68FC2" w14:textId="712782A1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proofErr w:type="gramStart"/>
            <w:r>
              <w:rPr>
                <w:rFonts w:eastAsia="宋体" w:hint="eastAsia"/>
                <w:b/>
              </w:rPr>
              <w:t>个</w:t>
            </w:r>
            <w:proofErr w:type="gramEnd"/>
          </w:p>
        </w:tc>
        <w:tc>
          <w:tcPr>
            <w:tcW w:w="3828" w:type="dxa"/>
            <w:vAlign w:val="center"/>
          </w:tcPr>
          <w:p w14:paraId="7C55B92C" w14:textId="7BE1845B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万吨标准煤</w:t>
            </w:r>
          </w:p>
        </w:tc>
        <w:tc>
          <w:tcPr>
            <w:tcW w:w="3260" w:type="dxa"/>
            <w:vAlign w:val="center"/>
          </w:tcPr>
          <w:p w14:paraId="2ACBE159" w14:textId="23477C06" w:rsidR="00442A94" w:rsidRPr="00FF6197" w:rsidRDefault="00CB2807" w:rsidP="00CB280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</w:rPr>
              <w:t>年</w:t>
            </w:r>
          </w:p>
        </w:tc>
      </w:tr>
      <w:tr w:rsidR="00442A94" w:rsidRPr="00FF6197" w14:paraId="7A401A2F" w14:textId="77777777" w:rsidTr="00CB2807">
        <w:trPr>
          <w:trHeight w:val="573"/>
          <w:jc w:val="center"/>
        </w:trPr>
        <w:tc>
          <w:tcPr>
            <w:tcW w:w="3823" w:type="dxa"/>
            <w:vAlign w:val="center"/>
          </w:tcPr>
          <w:p w14:paraId="5260BFC1" w14:textId="23598EE4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</w:rPr>
              <w:instrText xml:space="preserve"> FORMCHECKBOX </w:instrText>
            </w:r>
            <w:r w:rsidR="009C2598">
              <w:rPr>
                <w:rFonts w:eastAsia="宋体"/>
                <w:b/>
              </w:rPr>
            </w:r>
            <w:r w:rsidR="009C2598"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</w:rPr>
              <w:t>能量系统优化</w:t>
            </w:r>
          </w:p>
        </w:tc>
        <w:tc>
          <w:tcPr>
            <w:tcW w:w="2976" w:type="dxa"/>
            <w:vAlign w:val="center"/>
          </w:tcPr>
          <w:p w14:paraId="64A92F05" w14:textId="714811E6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proofErr w:type="gramStart"/>
            <w:r>
              <w:rPr>
                <w:rFonts w:eastAsia="宋体" w:hint="eastAsia"/>
                <w:b/>
              </w:rPr>
              <w:t>个</w:t>
            </w:r>
            <w:proofErr w:type="gramEnd"/>
          </w:p>
        </w:tc>
        <w:tc>
          <w:tcPr>
            <w:tcW w:w="3828" w:type="dxa"/>
            <w:vAlign w:val="center"/>
          </w:tcPr>
          <w:p w14:paraId="497DBFD6" w14:textId="5B23646F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万吨标准煤</w:t>
            </w:r>
          </w:p>
        </w:tc>
        <w:tc>
          <w:tcPr>
            <w:tcW w:w="3260" w:type="dxa"/>
            <w:vAlign w:val="center"/>
          </w:tcPr>
          <w:p w14:paraId="6F4D0EDD" w14:textId="21EE2000" w:rsidR="00442A94" w:rsidRPr="00FF6197" w:rsidRDefault="00442A94" w:rsidP="00CB280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 w:rsidR="00CB2807">
              <w:rPr>
                <w:rFonts w:eastAsia="宋体" w:hint="eastAsia"/>
                <w:b/>
              </w:rPr>
              <w:t>年</w:t>
            </w:r>
          </w:p>
        </w:tc>
      </w:tr>
      <w:tr w:rsidR="00442A94" w:rsidRPr="00FF6197" w14:paraId="4115A373" w14:textId="77777777" w:rsidTr="00CB2807">
        <w:trPr>
          <w:trHeight w:val="573"/>
          <w:jc w:val="center"/>
        </w:trPr>
        <w:tc>
          <w:tcPr>
            <w:tcW w:w="3823" w:type="dxa"/>
            <w:vAlign w:val="center"/>
          </w:tcPr>
          <w:p w14:paraId="08397E7B" w14:textId="426A584D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</w:rPr>
              <w:instrText xml:space="preserve"> FORMCHECKBOX </w:instrText>
            </w:r>
            <w:r w:rsidR="009C2598">
              <w:rPr>
                <w:rFonts w:eastAsia="宋体"/>
                <w:b/>
              </w:rPr>
            </w:r>
            <w:r w:rsidR="009C2598"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</w:rPr>
              <w:t>绿色照明改造</w:t>
            </w:r>
          </w:p>
        </w:tc>
        <w:tc>
          <w:tcPr>
            <w:tcW w:w="2976" w:type="dxa"/>
            <w:vAlign w:val="center"/>
          </w:tcPr>
          <w:p w14:paraId="20B5DC79" w14:textId="24553071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proofErr w:type="gramStart"/>
            <w:r>
              <w:rPr>
                <w:rFonts w:eastAsia="宋体" w:hint="eastAsia"/>
                <w:b/>
              </w:rPr>
              <w:t>个</w:t>
            </w:r>
            <w:proofErr w:type="gramEnd"/>
          </w:p>
        </w:tc>
        <w:tc>
          <w:tcPr>
            <w:tcW w:w="3828" w:type="dxa"/>
            <w:vAlign w:val="center"/>
          </w:tcPr>
          <w:p w14:paraId="7BD7D2BD" w14:textId="17A246F1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万吨标准煤</w:t>
            </w:r>
          </w:p>
        </w:tc>
        <w:tc>
          <w:tcPr>
            <w:tcW w:w="3260" w:type="dxa"/>
            <w:vAlign w:val="center"/>
          </w:tcPr>
          <w:p w14:paraId="6CDEF97A" w14:textId="503A48F9" w:rsidR="00442A94" w:rsidRPr="00FF6197" w:rsidRDefault="00442A94" w:rsidP="00CB280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 w:rsidR="00CB2807">
              <w:rPr>
                <w:rFonts w:eastAsia="宋体" w:hint="eastAsia"/>
                <w:b/>
              </w:rPr>
              <w:t>年</w:t>
            </w:r>
          </w:p>
        </w:tc>
      </w:tr>
      <w:tr w:rsidR="00442A94" w:rsidRPr="00FF6197" w14:paraId="1E3C710E" w14:textId="77777777" w:rsidTr="00CB2807">
        <w:trPr>
          <w:trHeight w:val="573"/>
          <w:jc w:val="center"/>
        </w:trPr>
        <w:tc>
          <w:tcPr>
            <w:tcW w:w="3823" w:type="dxa"/>
            <w:vAlign w:val="center"/>
          </w:tcPr>
          <w:p w14:paraId="762C3C6E" w14:textId="5FE6A69D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</w:rPr>
              <w:instrText xml:space="preserve"> FORMCHECKBOX </w:instrText>
            </w:r>
            <w:r w:rsidR="009C2598">
              <w:rPr>
                <w:rFonts w:eastAsia="宋体"/>
                <w:b/>
              </w:rPr>
            </w:r>
            <w:r w:rsidR="009C2598"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</w:rPr>
              <w:t>建筑节能改造</w:t>
            </w:r>
          </w:p>
        </w:tc>
        <w:tc>
          <w:tcPr>
            <w:tcW w:w="2976" w:type="dxa"/>
            <w:vAlign w:val="center"/>
          </w:tcPr>
          <w:p w14:paraId="1A173702" w14:textId="2DF62293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proofErr w:type="gramStart"/>
            <w:r>
              <w:rPr>
                <w:rFonts w:eastAsia="宋体" w:hint="eastAsia"/>
                <w:b/>
              </w:rPr>
              <w:t>个</w:t>
            </w:r>
            <w:proofErr w:type="gramEnd"/>
          </w:p>
        </w:tc>
        <w:tc>
          <w:tcPr>
            <w:tcW w:w="3828" w:type="dxa"/>
            <w:vAlign w:val="center"/>
          </w:tcPr>
          <w:p w14:paraId="07A602B3" w14:textId="4A91C419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万吨标准煤</w:t>
            </w:r>
          </w:p>
        </w:tc>
        <w:tc>
          <w:tcPr>
            <w:tcW w:w="3260" w:type="dxa"/>
            <w:vAlign w:val="center"/>
          </w:tcPr>
          <w:p w14:paraId="6E5717E4" w14:textId="4E63FA98" w:rsidR="00442A94" w:rsidRPr="00FF6197" w:rsidRDefault="00442A94" w:rsidP="00CB280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 w:rsidR="00CB2807">
              <w:rPr>
                <w:rFonts w:eastAsia="宋体" w:hint="eastAsia"/>
                <w:b/>
              </w:rPr>
              <w:t>年</w:t>
            </w:r>
          </w:p>
        </w:tc>
      </w:tr>
      <w:tr w:rsidR="00442A94" w:rsidRPr="00FF6197" w14:paraId="4A19B37F" w14:textId="77777777" w:rsidTr="00CB2807">
        <w:trPr>
          <w:trHeight w:val="573"/>
          <w:jc w:val="center"/>
        </w:trPr>
        <w:tc>
          <w:tcPr>
            <w:tcW w:w="3823" w:type="dxa"/>
            <w:vAlign w:val="center"/>
          </w:tcPr>
          <w:p w14:paraId="07863438" w14:textId="517B9D4C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宋体"/>
                <w:b/>
              </w:rPr>
              <w:instrText xml:space="preserve"> FORMCHECKBOX </w:instrText>
            </w:r>
            <w:r w:rsidR="009C2598">
              <w:rPr>
                <w:rFonts w:eastAsia="宋体"/>
                <w:b/>
              </w:rPr>
            </w:r>
            <w:r w:rsidR="009C2598"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</w:rPr>
              <w:t>光伏发电</w:t>
            </w:r>
          </w:p>
        </w:tc>
        <w:tc>
          <w:tcPr>
            <w:tcW w:w="2976" w:type="dxa"/>
            <w:vAlign w:val="center"/>
          </w:tcPr>
          <w:p w14:paraId="428E0676" w14:textId="231A5692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proofErr w:type="gramStart"/>
            <w:r>
              <w:rPr>
                <w:rFonts w:eastAsia="宋体" w:hint="eastAsia"/>
                <w:b/>
              </w:rPr>
              <w:t>个</w:t>
            </w:r>
            <w:proofErr w:type="gramEnd"/>
          </w:p>
        </w:tc>
        <w:tc>
          <w:tcPr>
            <w:tcW w:w="3828" w:type="dxa"/>
            <w:vAlign w:val="center"/>
          </w:tcPr>
          <w:p w14:paraId="5D9AA698" w14:textId="47DEB511" w:rsidR="00442A94" w:rsidRPr="00FF6197" w:rsidRDefault="00442A94" w:rsidP="00442A94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万吨标准煤</w:t>
            </w:r>
          </w:p>
        </w:tc>
        <w:tc>
          <w:tcPr>
            <w:tcW w:w="3260" w:type="dxa"/>
            <w:vAlign w:val="center"/>
          </w:tcPr>
          <w:p w14:paraId="10F60B3C" w14:textId="1F18412D" w:rsidR="00442A94" w:rsidRPr="00FF6197" w:rsidRDefault="00442A94" w:rsidP="00CB280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 w:rsidR="00C73CEE">
              <w:rPr>
                <w:rFonts w:eastAsia="宋体"/>
                <w:b/>
                <w:noProof/>
              </w:rPr>
              <w:t> </w:t>
            </w:r>
            <w:r>
              <w:rPr>
                <w:rFonts w:eastAsia="宋体"/>
                <w:b/>
              </w:rPr>
              <w:fldChar w:fldCharType="end"/>
            </w:r>
            <w:r w:rsidR="00CB2807">
              <w:rPr>
                <w:rFonts w:eastAsia="宋体" w:hint="eastAsia"/>
                <w:b/>
              </w:rPr>
              <w:t>年</w:t>
            </w:r>
          </w:p>
        </w:tc>
      </w:tr>
    </w:tbl>
    <w:p w14:paraId="77BABE72" w14:textId="351B956E" w:rsidR="00FF6197" w:rsidRDefault="00CB2807" w:rsidP="00CB2807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spacing w:beforeLines="50" w:before="163" w:afterLines="50" w:after="163"/>
        <w:jc w:val="left"/>
        <w:rPr>
          <w:rFonts w:eastAsia="宋体"/>
          <w:b/>
          <w:sz w:val="28"/>
          <w:szCs w:val="28"/>
        </w:rPr>
      </w:pPr>
      <w:r w:rsidRPr="00CB2807">
        <w:rPr>
          <w:rFonts w:eastAsia="宋体" w:hint="eastAsia"/>
          <w:b/>
          <w:sz w:val="28"/>
          <w:szCs w:val="28"/>
        </w:rPr>
        <w:t>本公司承诺，以上内容，是基于实际业务完成情况而填写，并有相关证实材料，在审核中可以提供。</w:t>
      </w:r>
    </w:p>
    <w:p w14:paraId="078B05A2" w14:textId="77777777" w:rsidR="00CB2807" w:rsidRDefault="00CB2807" w:rsidP="00CB2807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0328AC">
        <w:rPr>
          <w:rFonts w:ascii="Times New Roman" w:eastAsia="宋体" w:hAnsi="Times New Roman" w:cs="Times New Roman" w:hint="eastAsia"/>
          <w:b/>
          <w:sz w:val="24"/>
          <w:szCs w:val="24"/>
        </w:rPr>
        <w:t>申请组织（章）：</w:t>
      </w:r>
    </w:p>
    <w:p w14:paraId="7E4065B6" w14:textId="77777777" w:rsidR="00CB2807" w:rsidRPr="00CB2807" w:rsidRDefault="00CB2807" w:rsidP="00CB2807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spacing w:beforeLines="50" w:before="163" w:afterLines="50" w:after="163"/>
        <w:jc w:val="left"/>
        <w:rPr>
          <w:rFonts w:eastAsia="宋体"/>
          <w:b/>
          <w:sz w:val="28"/>
          <w:szCs w:val="28"/>
        </w:rPr>
      </w:pPr>
    </w:p>
    <w:p w14:paraId="4D352717" w14:textId="77777777" w:rsidR="00CB2807" w:rsidRDefault="00CB2807">
      <w:pPr>
        <w:rPr>
          <w:rFonts w:asciiTheme="minorHAnsi" w:eastAsia="宋体" w:hAnsiTheme="minorHAnsi" w:cstheme="minorBidi"/>
          <w:b/>
          <w:sz w:val="32"/>
          <w:szCs w:val="32"/>
        </w:rPr>
      </w:pPr>
      <w:r>
        <w:rPr>
          <w:rFonts w:eastAsia="宋体"/>
          <w:b/>
          <w:sz w:val="32"/>
          <w:szCs w:val="32"/>
        </w:rPr>
        <w:br w:type="page"/>
      </w:r>
    </w:p>
    <w:p w14:paraId="700BB1A3" w14:textId="285E8586" w:rsidR="007E1BC9" w:rsidRDefault="00FA684D" w:rsidP="00FF6197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spacing w:beforeLines="50" w:before="163" w:afterLines="50" w:after="163"/>
        <w:rPr>
          <w:rFonts w:eastAsia="宋体"/>
          <w:b/>
          <w:sz w:val="32"/>
          <w:szCs w:val="32"/>
        </w:rPr>
      </w:pPr>
      <w:r>
        <w:rPr>
          <w:rFonts w:eastAsia="宋体"/>
          <w:b/>
          <w:sz w:val="32"/>
          <w:szCs w:val="32"/>
        </w:rPr>
        <w:lastRenderedPageBreak/>
        <w:t>多名称</w:t>
      </w:r>
      <w:r>
        <w:rPr>
          <w:rFonts w:eastAsia="宋体"/>
          <w:b/>
          <w:sz w:val="32"/>
          <w:szCs w:val="32"/>
        </w:rPr>
        <w:t>/</w:t>
      </w:r>
      <w:r>
        <w:rPr>
          <w:rFonts w:eastAsia="宋体"/>
          <w:b/>
          <w:sz w:val="32"/>
          <w:szCs w:val="32"/>
        </w:rPr>
        <w:t>多场所</w:t>
      </w:r>
      <w:r>
        <w:rPr>
          <w:rFonts w:eastAsia="宋体"/>
          <w:b/>
          <w:sz w:val="32"/>
          <w:szCs w:val="32"/>
        </w:rPr>
        <w:t>/</w:t>
      </w:r>
      <w:r>
        <w:rPr>
          <w:rFonts w:eastAsia="宋体"/>
          <w:b/>
          <w:sz w:val="32"/>
          <w:szCs w:val="32"/>
        </w:rPr>
        <w:t>在建（施）项目清单</w:t>
      </w:r>
    </w:p>
    <w:p w14:paraId="0BAAA1C5" w14:textId="24830205" w:rsidR="007E1BC9" w:rsidRDefault="00FA684D">
      <w:pPr>
        <w:pStyle w:val="aa"/>
        <w:pBdr>
          <w:bottom w:val="none" w:sz="0" w:space="0" w:color="auto"/>
        </w:pBdr>
        <w:tabs>
          <w:tab w:val="clear" w:pos="8306"/>
          <w:tab w:val="right" w:pos="8640"/>
          <w:tab w:val="left" w:pos="14264"/>
        </w:tabs>
        <w:spacing w:line="300" w:lineRule="exact"/>
        <w:ind w:right="-902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eastAsia="宋体"/>
          <w:b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宋体"/>
          <w:b/>
        </w:rPr>
        <w:instrText xml:space="preserve"> FORMCHECKBOX </w:instrText>
      </w:r>
      <w:r w:rsidR="009C2598">
        <w:rPr>
          <w:rFonts w:eastAsia="宋体"/>
          <w:b/>
        </w:rPr>
      </w:r>
      <w:r w:rsidR="009C2598">
        <w:rPr>
          <w:rFonts w:eastAsia="宋体"/>
          <w:b/>
        </w:rPr>
        <w:fldChar w:fldCharType="separate"/>
      </w:r>
      <w:r>
        <w:rPr>
          <w:rFonts w:eastAsia="宋体"/>
          <w:b/>
        </w:rPr>
        <w:fldChar w:fldCharType="end"/>
      </w:r>
      <w:r>
        <w:rPr>
          <w:rFonts w:ascii="Times New Roman" w:eastAsia="宋体" w:hAnsi="Times New Roman" w:cs="Times New Roman"/>
          <w:sz w:val="21"/>
          <w:szCs w:val="21"/>
        </w:rPr>
        <w:t>固定多场所（如：分支机构</w:t>
      </w:r>
      <w:r>
        <w:rPr>
          <w:rFonts w:ascii="Times New Roman" w:eastAsia="宋体" w:hAnsi="Times New Roman" w:cs="Times New Roman"/>
          <w:sz w:val="21"/>
          <w:szCs w:val="21"/>
        </w:rPr>
        <w:t>/</w:t>
      </w:r>
      <w:r>
        <w:rPr>
          <w:rFonts w:ascii="Times New Roman" w:eastAsia="宋体" w:hAnsi="Times New Roman" w:cs="Times New Roman"/>
          <w:sz w:val="21"/>
          <w:szCs w:val="21"/>
        </w:rPr>
        <w:t>分公司等）</w:t>
      </w:r>
      <w:r w:rsidR="00CB2807"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="00CB2807">
        <w:rPr>
          <w:rFonts w:eastAsia="宋体"/>
          <w:b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CB2807">
        <w:rPr>
          <w:rFonts w:eastAsia="宋体"/>
          <w:b/>
        </w:rPr>
        <w:instrText xml:space="preserve"> FORMCHECKBOX </w:instrText>
      </w:r>
      <w:r w:rsidR="009C2598">
        <w:rPr>
          <w:rFonts w:eastAsia="宋体"/>
          <w:b/>
        </w:rPr>
      </w:r>
      <w:r w:rsidR="009C2598">
        <w:rPr>
          <w:rFonts w:eastAsia="宋体"/>
          <w:b/>
        </w:rPr>
        <w:fldChar w:fldCharType="separate"/>
      </w:r>
      <w:r w:rsidR="00CB2807">
        <w:rPr>
          <w:rFonts w:eastAsia="宋体"/>
          <w:b/>
        </w:rPr>
        <w:fldChar w:fldCharType="end"/>
      </w:r>
      <w:r w:rsidR="00CB2807" w:rsidRPr="00CB2807">
        <w:rPr>
          <w:rFonts w:ascii="Times New Roman" w:eastAsia="宋体" w:hAnsi="Times New Roman" w:cs="Times New Roman" w:hint="eastAsia"/>
          <w:sz w:val="21"/>
          <w:szCs w:val="21"/>
        </w:rPr>
        <w:t>临时</w:t>
      </w:r>
      <w:r w:rsidR="00CB2807">
        <w:rPr>
          <w:rFonts w:ascii="Times New Roman" w:eastAsia="宋体" w:hAnsi="Times New Roman" w:cs="Times New Roman"/>
          <w:sz w:val="21"/>
          <w:szCs w:val="21"/>
        </w:rPr>
        <w:t>多场所（如：</w:t>
      </w:r>
      <w:r w:rsidR="00CB2807">
        <w:rPr>
          <w:rFonts w:ascii="Times New Roman" w:eastAsia="宋体" w:hAnsi="Times New Roman" w:cs="Times New Roman" w:hint="eastAsia"/>
          <w:sz w:val="21"/>
          <w:szCs w:val="21"/>
        </w:rPr>
        <w:t>施工</w:t>
      </w:r>
      <w:r w:rsidR="00CB2807">
        <w:rPr>
          <w:rFonts w:ascii="Times New Roman" w:eastAsia="宋体" w:hAnsi="Times New Roman" w:cs="Times New Roman" w:hint="eastAsia"/>
          <w:sz w:val="21"/>
          <w:szCs w:val="21"/>
        </w:rPr>
        <w:t>/</w:t>
      </w:r>
      <w:r w:rsidR="00CB2807">
        <w:rPr>
          <w:rFonts w:ascii="Times New Roman" w:eastAsia="宋体" w:hAnsi="Times New Roman" w:cs="Times New Roman" w:hint="eastAsia"/>
          <w:sz w:val="21"/>
          <w:szCs w:val="21"/>
        </w:rPr>
        <w:t>运维场所等</w:t>
      </w:r>
      <w:r w:rsidR="00CB2807"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  <w:r>
        <w:rPr>
          <w:rFonts w:eastAsia="宋体"/>
          <w:b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宋体"/>
          <w:b/>
        </w:rPr>
        <w:instrText xml:space="preserve"> FORMCHECKBOX </w:instrText>
      </w:r>
      <w:r w:rsidR="009C2598">
        <w:rPr>
          <w:rFonts w:eastAsia="宋体"/>
          <w:b/>
        </w:rPr>
      </w:r>
      <w:r w:rsidR="009C2598">
        <w:rPr>
          <w:rFonts w:eastAsia="宋体"/>
          <w:b/>
        </w:rPr>
        <w:fldChar w:fldCharType="separate"/>
      </w:r>
      <w:r>
        <w:rPr>
          <w:rFonts w:eastAsia="宋体"/>
          <w:b/>
        </w:rPr>
        <w:fldChar w:fldCharType="end"/>
      </w:r>
      <w:r>
        <w:rPr>
          <w:rFonts w:ascii="Times New Roman" w:eastAsia="宋体" w:hAnsi="Times New Roman" w:cs="Times New Roman"/>
          <w:sz w:val="21"/>
          <w:szCs w:val="21"/>
        </w:rPr>
        <w:t>多名称组织</w:t>
      </w:r>
    </w:p>
    <w:tbl>
      <w:tblPr>
        <w:tblpPr w:leftFromText="180" w:rightFromText="180" w:vertAnchor="text" w:horzAnchor="page" w:tblpXSpec="center" w:tblpY="376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835"/>
        <w:gridCol w:w="1066"/>
        <w:gridCol w:w="3732"/>
        <w:gridCol w:w="2753"/>
        <w:gridCol w:w="1276"/>
        <w:gridCol w:w="992"/>
        <w:gridCol w:w="1417"/>
      </w:tblGrid>
      <w:tr w:rsidR="00FF6197" w14:paraId="6421E8D3" w14:textId="77777777" w:rsidTr="00FF6197">
        <w:trPr>
          <w:cantSplit/>
          <w:trHeight w:val="844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CB73E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E9398" w14:textId="77777777" w:rsidR="00FF6197" w:rsidRPr="004121EC" w:rsidRDefault="00FF6197">
            <w:pPr>
              <w:adjustRightInd w:val="0"/>
              <w:snapToGrid w:val="0"/>
              <w:spacing w:beforeLines="20" w:before="65"/>
              <w:jc w:val="right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基本情况</w:t>
            </w:r>
          </w:p>
          <w:p w14:paraId="3BD138C3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  <w:p w14:paraId="647B6522" w14:textId="77777777" w:rsidR="00FF6197" w:rsidRPr="004121EC" w:rsidRDefault="00FF6197">
            <w:pPr>
              <w:adjustRightInd w:val="0"/>
              <w:snapToGrid w:val="0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名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 xml:space="preserve">  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6CE3B073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 w:hint="eastAsia"/>
                <w:b/>
                <w:bCs/>
                <w:sz w:val="18"/>
                <w:szCs w:val="18"/>
              </w:rPr>
              <w:t>雇员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数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75F52994" w14:textId="77777777" w:rsidR="00FF6197" w:rsidRPr="004121EC" w:rsidRDefault="00FF6197">
            <w:pPr>
              <w:adjustRightInd w:val="0"/>
              <w:snapToGrid w:val="0"/>
              <w:spacing w:beforeLines="50" w:before="163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多场所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/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多名称</w:t>
            </w:r>
          </w:p>
          <w:p w14:paraId="59491211" w14:textId="77777777" w:rsidR="00FF6197" w:rsidRPr="004121EC" w:rsidRDefault="00FF6197">
            <w:pPr>
              <w:adjustRightInd w:val="0"/>
              <w:snapToGrid w:val="0"/>
              <w:spacing w:beforeLines="50" w:before="163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覆盖产品、服务范围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14:paraId="36F372C7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proofErr w:type="gramStart"/>
            <w:r w:rsidRPr="004121EC">
              <w:rPr>
                <w:rFonts w:eastAsia="宋体"/>
                <w:b/>
                <w:bCs/>
                <w:sz w:val="18"/>
                <w:szCs w:val="18"/>
              </w:rPr>
              <w:t>地　　址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8701E7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交通及总部至分场所需时间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60CAF1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联系人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/</w:t>
            </w:r>
          </w:p>
          <w:p w14:paraId="2E565917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1A4A384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F6197" w14:paraId="29C24E6A" w14:textId="77777777" w:rsidTr="00FF6197">
        <w:trPr>
          <w:cantSplit/>
          <w:trHeight w:val="864"/>
        </w:trPr>
        <w:tc>
          <w:tcPr>
            <w:tcW w:w="525" w:type="dxa"/>
            <w:vAlign w:val="center"/>
          </w:tcPr>
          <w:p w14:paraId="03EDD9BF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56C727DD" w14:textId="2868DF8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31511AF5" w14:textId="65C6660D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0F840266" w14:textId="2099188F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3C15C520" w14:textId="136B21B0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38289B" w14:textId="3C7A8E95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7A7CD4" w14:textId="18FEAF89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113A589" w14:textId="1ED2A484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FF6197" w14:paraId="6F25C8A0" w14:textId="77777777" w:rsidTr="00FF6197">
        <w:trPr>
          <w:cantSplit/>
          <w:trHeight w:val="864"/>
        </w:trPr>
        <w:tc>
          <w:tcPr>
            <w:tcW w:w="525" w:type="dxa"/>
            <w:vAlign w:val="center"/>
          </w:tcPr>
          <w:p w14:paraId="1E470397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25616B7C" w14:textId="5C96EA21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25652D4B" w14:textId="49B9FC08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35876765" w14:textId="392A7F90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716DD0D4" w14:textId="1431EC0D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F14483" w14:textId="69F4281B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DE13DA" w14:textId="40761D74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AC9039" w14:textId="6618573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FF6197" w14:paraId="1BA5E928" w14:textId="77777777" w:rsidTr="00FF6197">
        <w:trPr>
          <w:cantSplit/>
          <w:trHeight w:val="864"/>
        </w:trPr>
        <w:tc>
          <w:tcPr>
            <w:tcW w:w="525" w:type="dxa"/>
            <w:vAlign w:val="center"/>
          </w:tcPr>
          <w:p w14:paraId="178E8DE0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52E585A4" w14:textId="1F6E5EC1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4A44D86B" w14:textId="740C2AF4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4E2F53AB" w14:textId="43B09626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6CEA420C" w14:textId="220CD7EA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F4BE18" w14:textId="35162A8D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2D82BF" w14:textId="63A4F9E3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DFDC61B" w14:textId="425DE741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FF6197" w14:paraId="62AE74AF" w14:textId="77777777" w:rsidTr="00FF6197">
        <w:trPr>
          <w:cantSplit/>
          <w:trHeight w:val="864"/>
        </w:trPr>
        <w:tc>
          <w:tcPr>
            <w:tcW w:w="525" w:type="dxa"/>
            <w:vAlign w:val="center"/>
          </w:tcPr>
          <w:p w14:paraId="46EE53DC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4013FED5" w14:textId="14BA910C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5A23F809" w14:textId="4CB392CC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30EF5620" w14:textId="253661BC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547CFFC9" w14:textId="4BF5C9D8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6DA0F4" w14:textId="4160EF6E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C48FCD" w14:textId="082AD930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1CD792D" w14:textId="5993A6BD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FF6197" w14:paraId="18291285" w14:textId="77777777" w:rsidTr="00FF6197">
        <w:trPr>
          <w:cantSplit/>
          <w:trHeight w:val="864"/>
        </w:trPr>
        <w:tc>
          <w:tcPr>
            <w:tcW w:w="525" w:type="dxa"/>
            <w:vAlign w:val="center"/>
          </w:tcPr>
          <w:p w14:paraId="59BF4666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14:paraId="19FC9551" w14:textId="459F979A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09F90B3D" w14:textId="750E7795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3230C93A" w14:textId="11AC6383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04045F6E" w14:textId="46ABC50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6CDB07D" w14:textId="45D77094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F887BA" w14:textId="1CE6F0AF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7B95A7" w14:textId="00284A4B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 w:rsidR="00C73CEE">
              <w:rPr>
                <w:rFonts w:eastAsia="宋体"/>
                <w:b/>
                <w:noProof/>
                <w:sz w:val="18"/>
                <w:szCs w:val="18"/>
              </w:rPr>
              <w:t>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7AB82C8A" w14:textId="77777777" w:rsidR="007E1BC9" w:rsidRDefault="00FA684D">
      <w:pPr>
        <w:spacing w:before="120" w:line="320" w:lineRule="exact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</w:t>
      </w:r>
      <w:r>
        <w:rPr>
          <w:rFonts w:eastAsia="宋体"/>
          <w:b/>
          <w:sz w:val="21"/>
          <w:szCs w:val="21"/>
        </w:rPr>
        <w:t>注</w:t>
      </w:r>
      <w:r>
        <w:rPr>
          <w:rFonts w:eastAsia="宋体"/>
          <w:sz w:val="21"/>
          <w:szCs w:val="21"/>
        </w:rPr>
        <w:t>：</w:t>
      </w:r>
      <w:r>
        <w:rPr>
          <w:rFonts w:eastAsia="宋体"/>
          <w:sz w:val="21"/>
          <w:szCs w:val="21"/>
        </w:rPr>
        <w:t>1.</w:t>
      </w:r>
      <w:r>
        <w:rPr>
          <w:rFonts w:eastAsia="宋体"/>
          <w:sz w:val="21"/>
          <w:szCs w:val="21"/>
        </w:rPr>
        <w:t>若贵组织管理体系覆盖范围涉及固定多场所、多名称情况，请于认证申请时填写此表并</w:t>
      </w:r>
      <w:proofErr w:type="gramStart"/>
      <w:r>
        <w:rPr>
          <w:rFonts w:eastAsia="宋体"/>
          <w:sz w:val="21"/>
          <w:szCs w:val="21"/>
        </w:rPr>
        <w:t>随申请</w:t>
      </w:r>
      <w:proofErr w:type="gramEnd"/>
      <w:r>
        <w:rPr>
          <w:rFonts w:eastAsia="宋体"/>
          <w:sz w:val="21"/>
          <w:szCs w:val="21"/>
        </w:rPr>
        <w:t>材料提交</w:t>
      </w:r>
      <w:r>
        <w:rPr>
          <w:rFonts w:eastAsia="宋体"/>
          <w:sz w:val="21"/>
          <w:szCs w:val="21"/>
        </w:rPr>
        <w:t>USC</w:t>
      </w:r>
      <w:r>
        <w:rPr>
          <w:rFonts w:eastAsia="宋体"/>
          <w:sz w:val="21"/>
          <w:szCs w:val="21"/>
        </w:rPr>
        <w:t xml:space="preserve">。　</w:t>
      </w:r>
    </w:p>
    <w:p w14:paraId="06919B21" w14:textId="53F930EA" w:rsidR="007E1BC9" w:rsidRDefault="00FA684D">
      <w:pPr>
        <w:spacing w:line="320" w:lineRule="exact"/>
        <w:ind w:firstLineChars="100" w:firstLine="210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  2.</w:t>
      </w:r>
      <w:r>
        <w:rPr>
          <w:rFonts w:eastAsia="宋体"/>
          <w:sz w:val="21"/>
          <w:szCs w:val="21"/>
        </w:rPr>
        <w:t>若贵组织管理体系覆盖范围涉及临时多场所，现场</w:t>
      </w:r>
      <w:r w:rsidR="004121EC">
        <w:rPr>
          <w:rFonts w:eastAsia="宋体"/>
          <w:sz w:val="21"/>
          <w:szCs w:val="21"/>
        </w:rPr>
        <w:t>审查</w:t>
      </w:r>
      <w:r>
        <w:rPr>
          <w:rFonts w:eastAsia="宋体"/>
          <w:sz w:val="21"/>
          <w:szCs w:val="21"/>
        </w:rPr>
        <w:t>须选取在适宜的</w:t>
      </w:r>
      <w:r>
        <w:rPr>
          <w:rFonts w:eastAsia="宋体" w:hint="eastAsia"/>
          <w:sz w:val="21"/>
          <w:szCs w:val="21"/>
        </w:rPr>
        <w:t>运维</w:t>
      </w:r>
      <w:r>
        <w:rPr>
          <w:rFonts w:eastAsia="宋体"/>
          <w:sz w:val="21"/>
          <w:szCs w:val="21"/>
        </w:rPr>
        <w:t>、施工阶段进行，请贵组织于现场</w:t>
      </w:r>
      <w:r w:rsidR="004121EC">
        <w:rPr>
          <w:rFonts w:eastAsia="宋体"/>
          <w:sz w:val="21"/>
          <w:szCs w:val="21"/>
        </w:rPr>
        <w:t>审查</w:t>
      </w:r>
      <w:r>
        <w:rPr>
          <w:rFonts w:eastAsia="宋体"/>
          <w:sz w:val="21"/>
          <w:szCs w:val="21"/>
        </w:rPr>
        <w:t>前</w:t>
      </w:r>
      <w:r>
        <w:rPr>
          <w:rFonts w:eastAsia="宋体"/>
          <w:sz w:val="21"/>
          <w:szCs w:val="21"/>
        </w:rPr>
        <w:t>30</w:t>
      </w:r>
      <w:r>
        <w:rPr>
          <w:rFonts w:eastAsia="宋体"/>
          <w:sz w:val="21"/>
          <w:szCs w:val="21"/>
        </w:rPr>
        <w:t>个工作日填写此表传递至</w:t>
      </w:r>
      <w:r>
        <w:rPr>
          <w:rFonts w:eastAsia="宋体"/>
          <w:sz w:val="21"/>
          <w:szCs w:val="21"/>
        </w:rPr>
        <w:t>USC</w:t>
      </w:r>
      <w:r>
        <w:rPr>
          <w:rFonts w:eastAsia="宋体" w:hint="eastAsia"/>
          <w:sz w:val="21"/>
          <w:szCs w:val="21"/>
        </w:rPr>
        <w:t>，特殊</w:t>
      </w:r>
      <w:r>
        <w:rPr>
          <w:rFonts w:eastAsia="宋体"/>
          <w:sz w:val="21"/>
          <w:szCs w:val="21"/>
        </w:rPr>
        <w:t>情况应与</w:t>
      </w:r>
      <w:r>
        <w:rPr>
          <w:rFonts w:eastAsia="宋体" w:hint="eastAsia"/>
          <w:sz w:val="21"/>
          <w:szCs w:val="21"/>
        </w:rPr>
        <w:t>USC</w:t>
      </w:r>
      <w:r>
        <w:rPr>
          <w:rFonts w:eastAsia="宋体" w:hint="eastAsia"/>
          <w:sz w:val="21"/>
          <w:szCs w:val="21"/>
        </w:rPr>
        <w:t>沟通</w:t>
      </w:r>
      <w:r>
        <w:rPr>
          <w:rFonts w:eastAsia="宋体"/>
          <w:sz w:val="21"/>
          <w:szCs w:val="21"/>
        </w:rPr>
        <w:t>并得到</w:t>
      </w:r>
      <w:r>
        <w:rPr>
          <w:rFonts w:eastAsia="宋体" w:hint="eastAsia"/>
          <w:sz w:val="21"/>
          <w:szCs w:val="21"/>
        </w:rPr>
        <w:t>USC</w:t>
      </w:r>
      <w:r>
        <w:rPr>
          <w:rFonts w:eastAsia="宋体" w:hint="eastAsia"/>
          <w:sz w:val="21"/>
          <w:szCs w:val="21"/>
        </w:rPr>
        <w:t>的</w:t>
      </w:r>
      <w:r>
        <w:rPr>
          <w:rFonts w:eastAsia="宋体"/>
          <w:sz w:val="21"/>
          <w:szCs w:val="21"/>
        </w:rPr>
        <w:t>认可。</w:t>
      </w:r>
    </w:p>
    <w:p w14:paraId="1AF8F12B" w14:textId="77777777" w:rsidR="007E1BC9" w:rsidRDefault="00FA684D">
      <w:pPr>
        <w:spacing w:line="320" w:lineRule="exact"/>
        <w:ind w:firstLineChars="100" w:firstLine="210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　　　　　　　　　　　　</w:t>
      </w:r>
    </w:p>
    <w:p w14:paraId="5B48D097" w14:textId="77777777" w:rsidR="007E1BC9" w:rsidRDefault="00FA684D">
      <w:pPr>
        <w:spacing w:line="320" w:lineRule="exact"/>
        <w:ind w:firstLineChars="500" w:firstLine="1054"/>
        <w:jc w:val="both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本组织承诺，上述多场所信息真实无遗漏，如有虚假，愿承担相关责任。</w:t>
      </w:r>
      <w:r>
        <w:rPr>
          <w:rFonts w:eastAsia="宋体"/>
          <w:b/>
          <w:sz w:val="21"/>
          <w:szCs w:val="21"/>
        </w:rPr>
        <w:t xml:space="preserve">          </w:t>
      </w:r>
      <w:r>
        <w:rPr>
          <w:rFonts w:eastAsia="宋体"/>
          <w:b/>
          <w:sz w:val="21"/>
          <w:szCs w:val="21"/>
        </w:rPr>
        <w:t>申请组织盖章：</w:t>
      </w:r>
    </w:p>
    <w:sectPr w:rsidR="007E1B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080" w:right="1369" w:bottom="1080" w:left="1440" w:header="851" w:footer="754" w:gutter="0"/>
      <w:pgBorders>
        <w:bottom w:val="single" w:sz="4" w:space="1" w:color="auto"/>
      </w:pgBorders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8CEC" w14:textId="77777777" w:rsidR="009C2598" w:rsidRDefault="009C2598">
      <w:r>
        <w:separator/>
      </w:r>
    </w:p>
  </w:endnote>
  <w:endnote w:type="continuationSeparator" w:id="0">
    <w:p w14:paraId="0AC3D1AB" w14:textId="77777777" w:rsidR="009C2598" w:rsidRDefault="009C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Heiti Light">
    <w:altName w:val="宋体"/>
    <w:charset w:val="86"/>
    <w:family w:val="auto"/>
    <w:pitch w:val="variable"/>
    <w:sig w:usb0="00000287" w:usb1="080F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848" w14:textId="77777777" w:rsidR="007E1BC9" w:rsidRDefault="00FA684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3587A4E" w14:textId="77777777" w:rsidR="007E1BC9" w:rsidRDefault="007E1BC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9C34" w14:textId="4B887C36" w:rsidR="007E1BC9" w:rsidRDefault="00FA684D">
    <w:pPr>
      <w:pStyle w:val="a8"/>
      <w:tabs>
        <w:tab w:val="left" w:pos="1701"/>
      </w:tabs>
      <w:ind w:right="360" w:firstLineChars="50" w:firstLine="90"/>
      <w:rPr>
        <w:rFonts w:ascii="Times New Roman" w:eastAsia="宋体" w:hAnsi="Times New Roman" w:cs="Times New Roman"/>
        <w:b/>
      </w:rPr>
    </w:pPr>
    <w:r>
      <w:rPr>
        <w:rFonts w:ascii="Times New Roman" w:eastAsia="宋体" w:hAnsi="Times New Roman" w:cs="Times New Roman"/>
        <w:b/>
      </w:rPr>
      <w:t>实施日期：</w:t>
    </w:r>
    <w:r>
      <w:rPr>
        <w:rFonts w:ascii="Times New Roman" w:eastAsia="宋体" w:hAnsi="Times New Roman" w:cs="Times New Roman"/>
        <w:b/>
      </w:rPr>
      <w:t>2021-0</w:t>
    </w:r>
    <w:r w:rsidR="00960D1E">
      <w:rPr>
        <w:rFonts w:ascii="Times New Roman" w:eastAsia="宋体" w:hAnsi="Times New Roman" w:cs="Times New Roman"/>
        <w:b/>
      </w:rPr>
      <w:t>8</w:t>
    </w:r>
    <w:r>
      <w:rPr>
        <w:rFonts w:ascii="Times New Roman" w:eastAsia="宋体" w:hAnsi="Times New Roman" w:cs="Times New Roman"/>
        <w:b/>
      </w:rPr>
      <w:t xml:space="preserve">-01                                         </w:t>
    </w:r>
    <w:r>
      <w:rPr>
        <w:rFonts w:ascii="Times New Roman" w:eastAsia="宋体" w:hAnsi="Times New Roman" w:cs="Times New Roman" w:hint="eastAsia"/>
        <w:b/>
      </w:rPr>
      <w:t xml:space="preserve"> </w:t>
    </w:r>
    <w:r>
      <w:rPr>
        <w:rFonts w:ascii="Times New Roman" w:eastAsia="宋体" w:hAnsi="Times New Roman" w:cs="Times New Roman"/>
        <w:b/>
      </w:rPr>
      <w:t xml:space="preserve">                                                                         </w:t>
    </w:r>
    <w:r>
      <w:rPr>
        <w:rFonts w:ascii="Times New Roman" w:eastAsia="宋体" w:hAnsi="Times New Roman" w:cs="Times New Roman"/>
        <w:b/>
      </w:rPr>
      <w:t>第</w:t>
    </w:r>
    <w:r>
      <w:rPr>
        <w:rFonts w:ascii="Times New Roman" w:eastAsia="宋体" w:hAnsi="Times New Roman" w:cs="Times New Roman"/>
        <w:b/>
      </w:rPr>
      <w:fldChar w:fldCharType="begin"/>
    </w:r>
    <w:r>
      <w:rPr>
        <w:rFonts w:ascii="Times New Roman" w:eastAsia="宋体" w:hAnsi="Times New Roman" w:cs="Times New Roman"/>
        <w:b/>
      </w:rPr>
      <w:instrText xml:space="preserve"> PAGE  \* MERGEFORMAT </w:instrText>
    </w:r>
    <w:r>
      <w:rPr>
        <w:rFonts w:ascii="Times New Roman" w:eastAsia="宋体" w:hAnsi="Times New Roman" w:cs="Times New Roman"/>
        <w:b/>
      </w:rPr>
      <w:fldChar w:fldCharType="separate"/>
    </w:r>
    <w:r>
      <w:rPr>
        <w:rFonts w:ascii="Times New Roman" w:eastAsia="宋体" w:hAnsi="Times New Roman" w:cs="Times New Roman"/>
        <w:b/>
      </w:rPr>
      <w:t>8</w:t>
    </w:r>
    <w:r>
      <w:rPr>
        <w:rFonts w:ascii="Times New Roman" w:eastAsia="宋体" w:hAnsi="Times New Roman" w:cs="Times New Roman"/>
        <w:b/>
      </w:rPr>
      <w:fldChar w:fldCharType="end"/>
    </w:r>
    <w:r>
      <w:rPr>
        <w:rFonts w:ascii="Times New Roman" w:eastAsia="宋体" w:hAnsi="Times New Roman" w:cs="Times New Roman"/>
        <w:b/>
      </w:rPr>
      <w:t>页</w:t>
    </w:r>
    <w:r>
      <w:rPr>
        <w:rFonts w:ascii="Times New Roman" w:eastAsia="宋体" w:hAnsi="Times New Roman" w:cs="Times New Roman"/>
        <w:b/>
      </w:rPr>
      <w:t xml:space="preserve"> </w:t>
    </w:r>
    <w:r>
      <w:rPr>
        <w:rFonts w:ascii="Times New Roman" w:eastAsia="宋体" w:hAnsi="Times New Roman" w:cs="Times New Roman"/>
        <w:b/>
      </w:rPr>
      <w:t>共</w:t>
    </w:r>
    <w:r>
      <w:rPr>
        <w:rFonts w:ascii="Times New Roman" w:eastAsia="宋体" w:hAnsi="Times New Roman" w:cs="Times New Roman"/>
        <w:b/>
      </w:rPr>
      <w:fldChar w:fldCharType="begin"/>
    </w:r>
    <w:r>
      <w:rPr>
        <w:rFonts w:ascii="Times New Roman" w:eastAsia="宋体" w:hAnsi="Times New Roman" w:cs="Times New Roman"/>
        <w:b/>
      </w:rPr>
      <w:instrText xml:space="preserve"> NUMPAGES  \* MERGEFORMAT </w:instrText>
    </w:r>
    <w:r>
      <w:rPr>
        <w:rFonts w:ascii="Times New Roman" w:eastAsia="宋体" w:hAnsi="Times New Roman" w:cs="Times New Roman"/>
        <w:b/>
      </w:rPr>
      <w:fldChar w:fldCharType="separate"/>
    </w:r>
    <w:r>
      <w:rPr>
        <w:rFonts w:ascii="Times New Roman" w:eastAsia="宋体" w:hAnsi="Times New Roman" w:cs="Times New Roman"/>
        <w:b/>
      </w:rPr>
      <w:t>8</w:t>
    </w:r>
    <w:r>
      <w:rPr>
        <w:rFonts w:ascii="Times New Roman" w:eastAsia="宋体" w:hAnsi="Times New Roman" w:cs="Times New Roman"/>
        <w:b/>
      </w:rPr>
      <w:fldChar w:fldCharType="end"/>
    </w:r>
    <w:r>
      <w:rPr>
        <w:rFonts w:ascii="Times New Roman" w:eastAsia="宋体" w:hAnsi="Times New Roman" w:cs="Times New Roman"/>
        <w:b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6421" w14:textId="77777777" w:rsidR="009C2598" w:rsidRDefault="009C2598">
      <w:r>
        <w:separator/>
      </w:r>
    </w:p>
  </w:footnote>
  <w:footnote w:type="continuationSeparator" w:id="0">
    <w:p w14:paraId="01BFF0A9" w14:textId="77777777" w:rsidR="009C2598" w:rsidRDefault="009C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3860" w14:textId="77777777" w:rsidR="007E1BC9" w:rsidRDefault="009C2598">
    <w:pPr>
      <w:pStyle w:val="aa"/>
    </w:pPr>
    <w:r>
      <w:pict w14:anchorId="2B20C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diwen -1" style="position:absolute;left:0;text-align:left;margin-left:0;margin-top:0;width:505.05pt;height:487.25pt;z-index:-2516305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diwen -1" gain="19661f" blacklevel="22938f"/>
          <w10:wrap anchorx="margin" anchory="margin"/>
        </v:shape>
      </w:pict>
    </w:r>
    <w:r>
      <w:pict w14:anchorId="40890433">
        <v:shape id="_x0000_s2057" type="#_x0000_t75" alt="抠图修边" style="position:absolute;left:0;text-align:left;margin-left:0;margin-top:0;width:483.1pt;height:486.5pt;z-index:-25163366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抠图修边" gain="19661f" blacklevel="22938f"/>
          <w10:wrap anchorx="margin" anchory="margin"/>
        </v:shape>
      </w:pict>
    </w:r>
    <w:r>
      <w:pict w14:anchorId="47FCC9CE">
        <v:shape id="_x0000_s2056" type="#_x0000_t75" alt="" style="position:absolute;left:0;text-align:left;margin-left:0;margin-top:0;width:0;height:0;z-index:-25163673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>
      <w:pict w14:anchorId="1F662785">
        <v:shape id="WordPictureWatermark2" o:spid="_x0000_s2055" type="#_x0000_t75" alt="" style="position:absolute;left:0;text-align:left;margin-left:0;margin-top:0;width:0;height:0;z-index:-251639808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E417" w14:textId="64EA6A72" w:rsidR="007E1BC9" w:rsidRDefault="009C2598">
    <w:pPr>
      <w:pStyle w:val="aa"/>
      <w:pBdr>
        <w:bottom w:val="none" w:sz="0" w:space="0" w:color="auto"/>
      </w:pBdr>
      <w:jc w:val="right"/>
      <w:rPr>
        <w:rFonts w:ascii="STHeiti Light" w:eastAsia="STHeiti Light" w:hAnsi="STHeiti Light"/>
        <w:b/>
        <w:sz w:val="24"/>
        <w:szCs w:val="24"/>
      </w:rPr>
    </w:pPr>
    <w:r>
      <w:rPr>
        <w:rFonts w:ascii="宋体" w:eastAsia="宋体" w:hAnsi="宋体" w:cs="Times New Roman"/>
        <w:b/>
        <w:sz w:val="28"/>
        <w:szCs w:val="52"/>
      </w:rPr>
      <w:pict w14:anchorId="70CDA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" style="position:absolute;left:0;text-align:left;margin-left:0;margin-top:0;width:0;height:0;z-index:-25163776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>
      <w:rPr>
        <w:rFonts w:ascii="宋体" w:eastAsia="宋体" w:hAnsi="宋体" w:cs="Times New Roman"/>
        <w:b/>
        <w:sz w:val="28"/>
        <w:szCs w:val="52"/>
      </w:rPr>
      <w:pict w14:anchorId="5A9A43EF">
        <v:shape id="WordPictureWatermark1" o:spid="_x0000_s2053" type="#_x0000_t75" alt="" style="position:absolute;left:0;text-align:left;margin-left:0;margin-top:0;width:0;height:0;z-index:-25164083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 w:rsidR="00FA684D">
      <w:rPr>
        <w:rFonts w:ascii="宋体" w:eastAsia="宋体" w:hAnsi="宋体" w:cs="Times New Roman"/>
        <w:b/>
        <w:noProof/>
        <w:sz w:val="28"/>
        <w:szCs w:val="52"/>
      </w:rPr>
      <w:drawing>
        <wp:anchor distT="0" distB="0" distL="114300" distR="114300" simplePos="0" relativeHeight="251674624" behindDoc="0" locked="0" layoutInCell="1" allowOverlap="1" wp14:anchorId="0C6C6961" wp14:editId="36137160">
          <wp:simplePos x="0" y="0"/>
          <wp:positionH relativeFrom="margin">
            <wp:posOffset>13335</wp:posOffset>
          </wp:positionH>
          <wp:positionV relativeFrom="paragraph">
            <wp:posOffset>-217170</wp:posOffset>
          </wp:positionV>
          <wp:extent cx="1133475" cy="431800"/>
          <wp:effectExtent l="0" t="0" r="0" b="6350"/>
          <wp:wrapNone/>
          <wp:docPr id="4" name="图片 4" descr="K:\六字图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K:\六字图标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84D">
      <w:rPr>
        <w:rFonts w:ascii="Times New Roman" w:hAnsi="Times New Roman" w:cs="Times New Roman"/>
        <w:b/>
      </w:rPr>
      <w:t>USC/R-01-1</w:t>
    </w:r>
    <w:r w:rsidR="00960D1E">
      <w:rPr>
        <w:rFonts w:ascii="Times New Roman" w:hAnsi="Times New Roman" w:cs="Times New Roman"/>
        <w:b/>
      </w:rPr>
      <w:t>9</w:t>
    </w:r>
    <w:r w:rsidR="00FA684D">
      <w:rPr>
        <w:rFonts w:ascii="Times New Roman" w:hAnsi="Times New Roman" w:cs="Times New Roman"/>
        <w:b/>
      </w:rPr>
      <w:t>-A/0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C270" w14:textId="77777777" w:rsidR="007E1BC9" w:rsidRDefault="009C2598">
    <w:pPr>
      <w:pStyle w:val="aa"/>
    </w:pPr>
    <w:r>
      <w:pict w14:anchorId="6A15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diwen -1" style="position:absolute;left:0;text-align:left;margin-left:0;margin-top:0;width:505.05pt;height:487.25pt;z-index:-251629568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diwen -1" gain="19661f" blacklevel="22938f"/>
          <w10:wrap anchorx="margin" anchory="margin"/>
        </v:shape>
      </w:pict>
    </w:r>
    <w:r>
      <w:pict w14:anchorId="372D32AC">
        <v:shape id="_x0000_s2051" type="#_x0000_t75" alt="抠图修边" style="position:absolute;left:0;text-align:left;margin-left:0;margin-top:0;width:483.1pt;height:486.5pt;z-index:-25163264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抠图修边" gain="19661f" blacklevel="22938f"/>
          <w10:wrap anchorx="margin" anchory="margin"/>
        </v:shape>
      </w:pict>
    </w:r>
    <w:r>
      <w:pict w14:anchorId="3896AF90">
        <v:shape id="_x0000_s2050" type="#_x0000_t75" alt="" style="position:absolute;left:0;text-align:left;margin-left:0;margin-top:0;width:0;height:0;z-index:-25163571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>
      <w:pict w14:anchorId="12A711CF">
        <v:shape id="WordPictureWatermark3" o:spid="_x0000_s2049" type="#_x0000_t75" alt="" style="position:absolute;left:0;text-align:left;margin-left:0;margin-top:0;width:0;height:0;z-index:-25163878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7BF"/>
    <w:multiLevelType w:val="multilevel"/>
    <w:tmpl w:val="3F2357B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wsOKFfPENoRd6mtxpYFgztkBY9FgohQwpFDVcgNLWEmSRlYT3n+OxIHMTkyWcVxnflzI2a7XFl6EFMEGarS0Q==" w:salt="fOFtYQwguMsobDsTRas46g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8C"/>
    <w:rsid w:val="00001595"/>
    <w:rsid w:val="00031895"/>
    <w:rsid w:val="0004111C"/>
    <w:rsid w:val="000462A7"/>
    <w:rsid w:val="00094F08"/>
    <w:rsid w:val="000B6892"/>
    <w:rsid w:val="00115492"/>
    <w:rsid w:val="0012322B"/>
    <w:rsid w:val="00135802"/>
    <w:rsid w:val="001750D8"/>
    <w:rsid w:val="0017574B"/>
    <w:rsid w:val="00182DDF"/>
    <w:rsid w:val="00186B3A"/>
    <w:rsid w:val="001A4494"/>
    <w:rsid w:val="001B1E97"/>
    <w:rsid w:val="001B74A9"/>
    <w:rsid w:val="001D5E62"/>
    <w:rsid w:val="001E4C4D"/>
    <w:rsid w:val="00216B42"/>
    <w:rsid w:val="002330A1"/>
    <w:rsid w:val="00234582"/>
    <w:rsid w:val="0025181D"/>
    <w:rsid w:val="0026677E"/>
    <w:rsid w:val="00284061"/>
    <w:rsid w:val="002A07FF"/>
    <w:rsid w:val="002F3764"/>
    <w:rsid w:val="002F42AF"/>
    <w:rsid w:val="0031412E"/>
    <w:rsid w:val="0032239D"/>
    <w:rsid w:val="00323B5B"/>
    <w:rsid w:val="00323EA3"/>
    <w:rsid w:val="003348B7"/>
    <w:rsid w:val="00370C9C"/>
    <w:rsid w:val="003A51CB"/>
    <w:rsid w:val="003B3C72"/>
    <w:rsid w:val="003C734E"/>
    <w:rsid w:val="003E411B"/>
    <w:rsid w:val="0040230F"/>
    <w:rsid w:val="00405997"/>
    <w:rsid w:val="004121EC"/>
    <w:rsid w:val="00417AB6"/>
    <w:rsid w:val="00440542"/>
    <w:rsid w:val="00442A94"/>
    <w:rsid w:val="00453583"/>
    <w:rsid w:val="0048499F"/>
    <w:rsid w:val="00486B79"/>
    <w:rsid w:val="004931CC"/>
    <w:rsid w:val="00497157"/>
    <w:rsid w:val="004B2B8C"/>
    <w:rsid w:val="004B6DD8"/>
    <w:rsid w:val="004D2490"/>
    <w:rsid w:val="00514F14"/>
    <w:rsid w:val="00542BF9"/>
    <w:rsid w:val="00542EC5"/>
    <w:rsid w:val="00567776"/>
    <w:rsid w:val="00595F25"/>
    <w:rsid w:val="005A05DD"/>
    <w:rsid w:val="005A43F7"/>
    <w:rsid w:val="005B17B6"/>
    <w:rsid w:val="005C03C0"/>
    <w:rsid w:val="005C61AD"/>
    <w:rsid w:val="00623712"/>
    <w:rsid w:val="006316C3"/>
    <w:rsid w:val="00643A79"/>
    <w:rsid w:val="00652D7C"/>
    <w:rsid w:val="00673D7A"/>
    <w:rsid w:val="006767A9"/>
    <w:rsid w:val="006902E0"/>
    <w:rsid w:val="006B318C"/>
    <w:rsid w:val="006B71C7"/>
    <w:rsid w:val="006C0B86"/>
    <w:rsid w:val="006E2F79"/>
    <w:rsid w:val="007055CF"/>
    <w:rsid w:val="00721ECE"/>
    <w:rsid w:val="00724CB1"/>
    <w:rsid w:val="00731D05"/>
    <w:rsid w:val="0076472E"/>
    <w:rsid w:val="00787889"/>
    <w:rsid w:val="007971F2"/>
    <w:rsid w:val="007C1CFD"/>
    <w:rsid w:val="007D0156"/>
    <w:rsid w:val="007E1BC9"/>
    <w:rsid w:val="00820871"/>
    <w:rsid w:val="008300EE"/>
    <w:rsid w:val="00851F73"/>
    <w:rsid w:val="008814B8"/>
    <w:rsid w:val="008A3EE1"/>
    <w:rsid w:val="008B4CB8"/>
    <w:rsid w:val="008E2F5F"/>
    <w:rsid w:val="0090385E"/>
    <w:rsid w:val="00912949"/>
    <w:rsid w:val="00933EB7"/>
    <w:rsid w:val="00960D1E"/>
    <w:rsid w:val="009826AE"/>
    <w:rsid w:val="00993115"/>
    <w:rsid w:val="00995488"/>
    <w:rsid w:val="009C2598"/>
    <w:rsid w:val="009C3442"/>
    <w:rsid w:val="009E0D53"/>
    <w:rsid w:val="009F708C"/>
    <w:rsid w:val="00A03E50"/>
    <w:rsid w:val="00A26ECB"/>
    <w:rsid w:val="00A2751B"/>
    <w:rsid w:val="00A3051F"/>
    <w:rsid w:val="00A44D96"/>
    <w:rsid w:val="00A62727"/>
    <w:rsid w:val="00A66EF8"/>
    <w:rsid w:val="00AC0EB1"/>
    <w:rsid w:val="00AD7567"/>
    <w:rsid w:val="00B051CD"/>
    <w:rsid w:val="00B16D14"/>
    <w:rsid w:val="00B80560"/>
    <w:rsid w:val="00B922D7"/>
    <w:rsid w:val="00B95C51"/>
    <w:rsid w:val="00BA334C"/>
    <w:rsid w:val="00C11D89"/>
    <w:rsid w:val="00C23CF9"/>
    <w:rsid w:val="00C24833"/>
    <w:rsid w:val="00C45DF4"/>
    <w:rsid w:val="00C4667D"/>
    <w:rsid w:val="00C551F9"/>
    <w:rsid w:val="00C73CEE"/>
    <w:rsid w:val="00CB2807"/>
    <w:rsid w:val="00CC518C"/>
    <w:rsid w:val="00CC51D9"/>
    <w:rsid w:val="00CD702D"/>
    <w:rsid w:val="00CE4A35"/>
    <w:rsid w:val="00CF4615"/>
    <w:rsid w:val="00D42DAF"/>
    <w:rsid w:val="00D575BF"/>
    <w:rsid w:val="00D841E0"/>
    <w:rsid w:val="00D9491C"/>
    <w:rsid w:val="00DC2644"/>
    <w:rsid w:val="00DD0923"/>
    <w:rsid w:val="00DE62D2"/>
    <w:rsid w:val="00E257F5"/>
    <w:rsid w:val="00E30781"/>
    <w:rsid w:val="00E33960"/>
    <w:rsid w:val="00E80793"/>
    <w:rsid w:val="00E83C1A"/>
    <w:rsid w:val="00E8565B"/>
    <w:rsid w:val="00EB0311"/>
    <w:rsid w:val="00EB250B"/>
    <w:rsid w:val="00ED24AD"/>
    <w:rsid w:val="00EF3899"/>
    <w:rsid w:val="00F06479"/>
    <w:rsid w:val="00F13F82"/>
    <w:rsid w:val="00F156DB"/>
    <w:rsid w:val="00F367A1"/>
    <w:rsid w:val="00F423DE"/>
    <w:rsid w:val="00F64690"/>
    <w:rsid w:val="00F65B71"/>
    <w:rsid w:val="00F82093"/>
    <w:rsid w:val="00F97ED9"/>
    <w:rsid w:val="00FA684D"/>
    <w:rsid w:val="00FB5275"/>
    <w:rsid w:val="00FC286E"/>
    <w:rsid w:val="00FC54AD"/>
    <w:rsid w:val="00FE77E9"/>
    <w:rsid w:val="00FF29DD"/>
    <w:rsid w:val="00FF6197"/>
    <w:rsid w:val="00FF7C7D"/>
    <w:rsid w:val="064522B9"/>
    <w:rsid w:val="11A82FBA"/>
    <w:rsid w:val="1228548E"/>
    <w:rsid w:val="20684AF3"/>
    <w:rsid w:val="21A13360"/>
    <w:rsid w:val="31F34606"/>
    <w:rsid w:val="32491862"/>
    <w:rsid w:val="4B1E00AA"/>
    <w:rsid w:val="563A4CAE"/>
    <w:rsid w:val="799755F1"/>
    <w:rsid w:val="7BEFD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46EABE2E"/>
  <w14:defaultImageDpi w14:val="300"/>
  <w15:docId w15:val="{F8BD4F66-D7FD-5740-BEB2-974BADC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ind w:firstLine="420"/>
      <w:jc w:val="both"/>
    </w:pPr>
    <w:rPr>
      <w:rFonts w:eastAsia="宋体"/>
      <w:sz w:val="21"/>
      <w:szCs w:val="20"/>
    </w:rPr>
  </w:style>
  <w:style w:type="paragraph" w:styleId="a4">
    <w:name w:val="Document Map"/>
    <w:basedOn w:val="a"/>
    <w:link w:val="a5"/>
    <w:uiPriority w:val="99"/>
    <w:unhideWhenUsed/>
    <w:qFormat/>
    <w:pPr>
      <w:widowControl w:val="0"/>
      <w:jc w:val="both"/>
    </w:pPr>
    <w:rPr>
      <w:rFonts w:ascii="宋体" w:eastAsia="宋体" w:hAnsiTheme="minorHAnsi" w:cstheme="minorBidi"/>
    </w:rPr>
  </w:style>
  <w:style w:type="paragraph" w:styleId="a6">
    <w:name w:val="Balloon Text"/>
    <w:basedOn w:val="a"/>
    <w:link w:val="a7"/>
    <w:uiPriority w:val="99"/>
    <w:unhideWhenUsed/>
    <w:qFormat/>
    <w:rPr>
      <w:rFonts w:ascii="宋体" w:eastAsia="宋体"/>
      <w:sz w:val="18"/>
      <w:szCs w:val="18"/>
    </w:rPr>
  </w:style>
  <w:style w:type="paragraph" w:styleId="a8">
    <w:name w:val="footer"/>
    <w:basedOn w:val="a"/>
    <w:link w:val="a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18"/>
      <w:szCs w:val="18"/>
    </w:rPr>
  </w:style>
  <w:style w:type="paragraph" w:styleId="aa">
    <w:name w:val="header"/>
    <w:basedOn w:val="a"/>
    <w:link w:val="ab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ac">
    <w:name w:val="Subtitle"/>
    <w:basedOn w:val="a"/>
    <w:link w:val="ad"/>
    <w:qFormat/>
    <w:pPr>
      <w:widowControl w:val="0"/>
      <w:ind w:right="-180"/>
      <w:jc w:val="center"/>
    </w:pPr>
    <w:rPr>
      <w:rFonts w:eastAsia="宋体"/>
      <w:sz w:val="28"/>
      <w:szCs w:val="20"/>
    </w:rPr>
  </w:style>
  <w:style w:type="character" w:styleId="ae">
    <w:name w:val="page number"/>
    <w:basedOn w:val="a0"/>
    <w:qFormat/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eastAsia="宋体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d">
    <w:name w:val="副标题 字符"/>
    <w:basedOn w:val="a0"/>
    <w:link w:val="ac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paragraph" w:customStyle="1" w:styleId="Style18">
    <w:name w:val="_Style 18"/>
    <w:basedOn w:val="a"/>
    <w:next w:val="10"/>
    <w:uiPriority w:val="34"/>
    <w:qFormat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customStyle="1" w:styleId="10">
    <w:name w:val="列表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8"/>
    <customShpInfo spid="_x0000_s2057"/>
    <customShpInfo spid="_x0000_s2056"/>
    <customShpInfo spid="_x0000_s2055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4E888B59-0D14-AC40-90AB-F0FBEE256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824</Words>
  <Characters>4700</Characters>
  <Application>Microsoft Office Word</Application>
  <DocSecurity>0</DocSecurity>
  <Lines>39</Lines>
  <Paragraphs>11</Paragraphs>
  <ScaleCrop>false</ScaleCrop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linuser@163.com</dc:creator>
  <cp:lastModifiedBy>吴 珞</cp:lastModifiedBy>
  <cp:revision>32</cp:revision>
  <cp:lastPrinted>2018-05-30T17:29:00Z</cp:lastPrinted>
  <dcterms:created xsi:type="dcterms:W3CDTF">2018-06-28T14:41:00Z</dcterms:created>
  <dcterms:modified xsi:type="dcterms:W3CDTF">2021-08-11T06:08:00Z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